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76B" w:rsidRPr="0001576B" w:rsidRDefault="0001576B" w:rsidP="0001576B">
      <w:pPr>
        <w:spacing w:before="120" w:after="120" w:line="240" w:lineRule="auto"/>
        <w:jc w:val="right"/>
        <w:rPr>
          <w:rFonts w:eastAsia="Times New Roman" w:cstheme="minorHAnsi"/>
          <w:b/>
          <w:color w:val="3F3F3F"/>
          <w:sz w:val="24"/>
          <w:szCs w:val="24"/>
          <w:lang w:eastAsia="tr-TR"/>
        </w:rPr>
      </w:pPr>
      <w:r w:rsidRPr="0001576B">
        <w:rPr>
          <w:rFonts w:eastAsia="Times New Roman" w:cstheme="minorHAnsi"/>
          <w:b/>
          <w:color w:val="3F3F3F"/>
          <w:sz w:val="24"/>
          <w:szCs w:val="24"/>
          <w:lang w:eastAsia="tr-TR"/>
        </w:rPr>
        <w:t>30.10.2021</w:t>
      </w:r>
    </w:p>
    <w:p w:rsidR="00662BF4" w:rsidRPr="0001576B" w:rsidRDefault="0001576B" w:rsidP="0001576B">
      <w:pPr>
        <w:spacing w:before="120" w:after="120" w:line="240" w:lineRule="auto"/>
        <w:jc w:val="both"/>
        <w:rPr>
          <w:rFonts w:eastAsia="Times New Roman" w:cstheme="minorHAnsi"/>
          <w:b/>
          <w:color w:val="3F3F3F"/>
          <w:sz w:val="24"/>
          <w:szCs w:val="24"/>
          <w:lang w:eastAsia="tr-TR"/>
        </w:rPr>
      </w:pPr>
      <w:r w:rsidRPr="0001576B">
        <w:rPr>
          <w:rFonts w:eastAsia="Times New Roman" w:cstheme="minorHAnsi"/>
          <w:b/>
          <w:color w:val="3F3F3F"/>
          <w:sz w:val="24"/>
          <w:szCs w:val="24"/>
          <w:lang w:eastAsia="tr-TR"/>
        </w:rPr>
        <w:t>BASINA VE KAMUOYUNA</w:t>
      </w:r>
    </w:p>
    <w:p w:rsidR="00662BF4" w:rsidRPr="0001576B" w:rsidRDefault="00662BF4" w:rsidP="0001576B">
      <w:pPr>
        <w:spacing w:before="120" w:after="120" w:line="240" w:lineRule="auto"/>
        <w:jc w:val="both"/>
        <w:rPr>
          <w:rFonts w:eastAsia="Times New Roman" w:cstheme="minorHAnsi"/>
          <w:bCs/>
          <w:color w:val="3F3F3F"/>
          <w:sz w:val="24"/>
          <w:szCs w:val="24"/>
          <w:lang w:eastAsia="tr-TR"/>
        </w:rPr>
      </w:pPr>
      <w:r w:rsidRPr="0001576B">
        <w:rPr>
          <w:rFonts w:eastAsia="Times New Roman" w:cstheme="minorHAnsi"/>
          <w:bCs/>
          <w:color w:val="3F3F3F"/>
          <w:sz w:val="24"/>
          <w:szCs w:val="24"/>
          <w:lang w:eastAsia="tr-TR"/>
        </w:rPr>
        <w:t>Değerli Basın Emekçileri;</w:t>
      </w:r>
    </w:p>
    <w:p w:rsidR="00662BF4" w:rsidRPr="0001576B" w:rsidRDefault="00662BF4" w:rsidP="0001576B">
      <w:pPr>
        <w:spacing w:before="120" w:after="120" w:line="240" w:lineRule="auto"/>
        <w:jc w:val="both"/>
        <w:rPr>
          <w:rFonts w:eastAsia="Times New Roman" w:cstheme="minorHAnsi"/>
          <w:bCs/>
          <w:color w:val="3F3F3F"/>
          <w:sz w:val="24"/>
          <w:szCs w:val="24"/>
          <w:lang w:eastAsia="tr-TR"/>
        </w:rPr>
      </w:pPr>
      <w:r w:rsidRPr="0001576B">
        <w:rPr>
          <w:rFonts w:eastAsia="Times New Roman" w:cstheme="minorHAnsi"/>
          <w:bCs/>
          <w:color w:val="3F3F3F"/>
          <w:sz w:val="24"/>
          <w:szCs w:val="24"/>
          <w:lang w:eastAsia="tr-TR"/>
        </w:rPr>
        <w:t xml:space="preserve">Sendikamızın iki gün sürecek Merkezi Temsilciler Kurulu toplantısına bu gün başladık, önümüzdeki dönem mücadele programımızı oluşturacağımız </w:t>
      </w:r>
      <w:r w:rsidR="00D86B7B" w:rsidRPr="0001576B">
        <w:rPr>
          <w:rFonts w:eastAsia="Times New Roman" w:cstheme="minorHAnsi"/>
          <w:bCs/>
          <w:color w:val="3F3F3F"/>
          <w:sz w:val="24"/>
          <w:szCs w:val="24"/>
          <w:lang w:eastAsia="tr-TR"/>
        </w:rPr>
        <w:t>çalışmalarımızın önemli başlıklarından birisi bütçe olacak.</w:t>
      </w:r>
    </w:p>
    <w:p w:rsidR="00D86B7B" w:rsidRPr="0001576B" w:rsidRDefault="00D86B7B" w:rsidP="0001576B">
      <w:pPr>
        <w:spacing w:before="120" w:after="120" w:line="240" w:lineRule="auto"/>
        <w:jc w:val="both"/>
        <w:rPr>
          <w:rFonts w:eastAsia="Times New Roman" w:cstheme="minorHAnsi"/>
          <w:bCs/>
          <w:color w:val="3F3F3F"/>
          <w:sz w:val="24"/>
          <w:szCs w:val="24"/>
          <w:lang w:eastAsia="tr-TR"/>
        </w:rPr>
      </w:pPr>
      <w:r w:rsidRPr="0001576B">
        <w:rPr>
          <w:rFonts w:eastAsia="Times New Roman" w:cstheme="minorHAnsi"/>
          <w:bCs/>
          <w:color w:val="3F3F3F"/>
          <w:sz w:val="24"/>
          <w:szCs w:val="24"/>
          <w:lang w:eastAsia="tr-TR"/>
        </w:rPr>
        <w:t xml:space="preserve">2022 yılı Merkezi Yönetim Bütçesi geçtiğimiz hafta TBMM Plan ve Bütçe komisyonuna sunuldu, önümüzdeki hafta görüşmeler devam edecek. Öncelikle seçilmişler değil atanmışlar tarafından hazırlanan bütçe tasarısı iktidar blokunun meclisteki çoğunluğu üzerinden yasallaştırılmaya çalışılacak.  </w:t>
      </w:r>
    </w:p>
    <w:p w:rsidR="00D86B7B" w:rsidRPr="0001576B" w:rsidRDefault="00D86B7B" w:rsidP="0001576B">
      <w:pPr>
        <w:spacing w:before="120" w:after="120" w:line="240" w:lineRule="auto"/>
        <w:jc w:val="both"/>
        <w:rPr>
          <w:rFonts w:eastAsia="Times New Roman" w:cstheme="minorHAnsi"/>
          <w:bCs/>
          <w:color w:val="3F3F3F"/>
          <w:sz w:val="24"/>
          <w:szCs w:val="24"/>
          <w:lang w:eastAsia="tr-TR"/>
        </w:rPr>
      </w:pPr>
      <w:r w:rsidRPr="0001576B">
        <w:rPr>
          <w:rFonts w:eastAsia="Times New Roman" w:cstheme="minorHAnsi"/>
          <w:bCs/>
          <w:color w:val="3F3F3F"/>
          <w:sz w:val="24"/>
          <w:szCs w:val="24"/>
          <w:lang w:eastAsia="tr-TR"/>
        </w:rPr>
        <w:t xml:space="preserve">Önümüzdeki yılın bütçesinin yani kaynakların dağıtılması ve bütçe gelirlerinin toplanmasının nasıl olması gerektiği ülke gerçekleri üzerine planlanması gerekirken yoksul halkımızın ve emekçilerin taleplerinin yer almadığı, işsizliğin, yoksulluğun ve hayat pahalılığının yok sayıldığı aynı tas aynı hamam bir bütçe tasarısı ile karşı karşıyayız. </w:t>
      </w:r>
    </w:p>
    <w:p w:rsidR="00662BF4" w:rsidRPr="0001576B" w:rsidRDefault="00662BF4" w:rsidP="0001576B">
      <w:pPr>
        <w:spacing w:before="120" w:after="120" w:line="240" w:lineRule="auto"/>
        <w:jc w:val="both"/>
        <w:rPr>
          <w:rFonts w:eastAsia="Times New Roman" w:cstheme="minorHAnsi"/>
          <w:color w:val="3F3F3F"/>
          <w:sz w:val="24"/>
          <w:szCs w:val="24"/>
          <w:lang w:eastAsia="tr-TR"/>
        </w:rPr>
      </w:pPr>
      <w:r w:rsidRPr="0001576B">
        <w:rPr>
          <w:rFonts w:eastAsia="Times New Roman" w:cstheme="minorHAnsi"/>
          <w:bCs/>
          <w:color w:val="3F3F3F"/>
          <w:sz w:val="24"/>
          <w:szCs w:val="24"/>
          <w:lang w:eastAsia="tr-TR"/>
        </w:rPr>
        <w:t>Bugün milyonların temel gündemi iğneden ipliğe her şeye devam eden zam yağmurudur. Bugün milyonlarca emekçinin temel gündemi TL’nin döviz karşında değer kaybı ile gelirinin, ücretinin, maaşının her geçen gün mum gibi erimesidir. Bu koşullarda kapıya dayanan kışı nasıl geçireceğidir.</w:t>
      </w:r>
    </w:p>
    <w:p w:rsidR="00662BF4" w:rsidRPr="0001576B" w:rsidRDefault="00F55AC5" w:rsidP="0001576B">
      <w:pPr>
        <w:spacing w:before="120" w:after="120" w:line="240" w:lineRule="auto"/>
        <w:jc w:val="both"/>
        <w:rPr>
          <w:rFonts w:eastAsia="Times New Roman" w:cstheme="minorHAnsi"/>
          <w:bCs/>
          <w:color w:val="3F3F3F"/>
          <w:sz w:val="24"/>
          <w:szCs w:val="24"/>
          <w:lang w:eastAsia="tr-TR"/>
        </w:rPr>
      </w:pPr>
      <w:r w:rsidRPr="0001576B">
        <w:rPr>
          <w:rFonts w:eastAsia="Times New Roman" w:cstheme="minorHAnsi"/>
          <w:bCs/>
          <w:color w:val="3F3F3F"/>
          <w:sz w:val="24"/>
          <w:szCs w:val="24"/>
          <w:lang w:eastAsia="tr-TR"/>
        </w:rPr>
        <w:t xml:space="preserve">Enflasyon her geçen gün artmaktadır, </w:t>
      </w:r>
      <w:r w:rsidR="00662BF4" w:rsidRPr="0001576B">
        <w:rPr>
          <w:rFonts w:eastAsia="Times New Roman" w:cstheme="minorHAnsi"/>
          <w:bCs/>
          <w:color w:val="3F3F3F"/>
          <w:sz w:val="24"/>
          <w:szCs w:val="24"/>
          <w:lang w:eastAsia="tr-TR"/>
        </w:rPr>
        <w:t>Eylül ayı itibari ile resmi enflasyon yıllık %19,58,  </w:t>
      </w:r>
      <w:r w:rsidR="00662BF4" w:rsidRPr="0001576B">
        <w:rPr>
          <w:rFonts w:eastAsia="Times New Roman" w:cstheme="minorHAnsi"/>
          <w:bCs/>
          <w:color w:val="3F3F3F"/>
          <w:sz w:val="24"/>
          <w:szCs w:val="24"/>
          <w:u w:val="single"/>
          <w:lang w:eastAsia="tr-TR"/>
        </w:rPr>
        <w:t>2021’in başından Eylül ayına yani son dokuz aylık resmi enflasyon %13,04.</w:t>
      </w:r>
      <w:r w:rsidR="00662BF4" w:rsidRPr="0001576B">
        <w:rPr>
          <w:rFonts w:eastAsia="Times New Roman" w:cstheme="minorHAnsi"/>
          <w:bCs/>
          <w:color w:val="3F3F3F"/>
          <w:sz w:val="24"/>
          <w:szCs w:val="24"/>
          <w:lang w:eastAsia="tr-TR"/>
        </w:rPr>
        <w:t> </w:t>
      </w:r>
      <w:r w:rsidRPr="0001576B">
        <w:rPr>
          <w:rFonts w:eastAsia="Times New Roman" w:cstheme="minorHAnsi"/>
          <w:bCs/>
          <w:color w:val="3F3F3F"/>
          <w:sz w:val="24"/>
          <w:szCs w:val="24"/>
          <w:lang w:eastAsia="tr-TR"/>
        </w:rPr>
        <w:t xml:space="preserve">Bu rakamlar </w:t>
      </w:r>
      <w:proofErr w:type="spellStart"/>
      <w:r w:rsidR="00662BF4" w:rsidRPr="0001576B">
        <w:rPr>
          <w:rFonts w:eastAsia="Times New Roman" w:cstheme="minorHAnsi"/>
          <w:bCs/>
          <w:color w:val="3F3F3F"/>
          <w:sz w:val="24"/>
          <w:szCs w:val="24"/>
          <w:lang w:eastAsia="tr-TR"/>
        </w:rPr>
        <w:t>TÜİK’in</w:t>
      </w:r>
      <w:proofErr w:type="spellEnd"/>
      <w:r w:rsidR="00662BF4" w:rsidRPr="0001576B">
        <w:rPr>
          <w:rFonts w:eastAsia="Times New Roman" w:cstheme="minorHAnsi"/>
          <w:bCs/>
          <w:color w:val="3F3F3F"/>
          <w:sz w:val="24"/>
          <w:szCs w:val="24"/>
          <w:lang w:eastAsia="tr-TR"/>
        </w:rPr>
        <w:t xml:space="preserve"> takla attırarak ortaya çıkardığı resmi enflasyon rakamlarıdır. Her zaman altını çizdiğimiz üzere sokakta, çarşıda, mutfakta yaşadığımız hayat pahalılığı bu sanal rakamların çok daha üzerindedir. Nitekim</w:t>
      </w:r>
      <w:r w:rsidR="00E73280">
        <w:rPr>
          <w:rFonts w:eastAsia="Times New Roman" w:cstheme="minorHAnsi"/>
          <w:bCs/>
          <w:color w:val="3F3F3F"/>
          <w:sz w:val="24"/>
          <w:szCs w:val="24"/>
          <w:lang w:eastAsia="tr-TR"/>
        </w:rPr>
        <w:t xml:space="preserve"> sendikamız BES/</w:t>
      </w:r>
      <w:proofErr w:type="spellStart"/>
      <w:r w:rsidR="00E73280">
        <w:rPr>
          <w:rFonts w:eastAsia="Times New Roman" w:cstheme="minorHAnsi"/>
          <w:bCs/>
          <w:color w:val="3F3F3F"/>
          <w:sz w:val="24"/>
          <w:szCs w:val="24"/>
          <w:lang w:eastAsia="tr-TR"/>
        </w:rPr>
        <w:t>AR’ın</w:t>
      </w:r>
      <w:proofErr w:type="spellEnd"/>
      <w:r w:rsidR="00E73280">
        <w:rPr>
          <w:rFonts w:eastAsia="Times New Roman" w:cstheme="minorHAnsi"/>
          <w:bCs/>
          <w:color w:val="3F3F3F"/>
          <w:sz w:val="24"/>
          <w:szCs w:val="24"/>
          <w:lang w:eastAsia="tr-TR"/>
        </w:rPr>
        <w:t xml:space="preserve"> her ay yaptığı enflasyon araştırma verilerine göre yıllık genel enflasyon %42,83, yıllık gıda enflasyonu ise %74,43 oranında artmıştır.</w:t>
      </w:r>
      <w:r w:rsidR="00662BF4" w:rsidRPr="0001576B">
        <w:rPr>
          <w:rFonts w:eastAsia="Times New Roman" w:cstheme="minorHAnsi"/>
          <w:bCs/>
          <w:color w:val="3F3F3F"/>
          <w:sz w:val="24"/>
          <w:szCs w:val="24"/>
          <w:lang w:eastAsia="tr-TR"/>
        </w:rPr>
        <w:t xml:space="preserve"> </w:t>
      </w:r>
      <w:r w:rsidR="00E73280">
        <w:rPr>
          <w:rFonts w:eastAsia="Times New Roman" w:cstheme="minorHAnsi"/>
          <w:bCs/>
          <w:color w:val="3F3F3F"/>
          <w:sz w:val="24"/>
          <w:szCs w:val="24"/>
          <w:lang w:eastAsia="tr-TR"/>
        </w:rPr>
        <w:t>B</w:t>
      </w:r>
      <w:r w:rsidR="00662BF4" w:rsidRPr="0001576B">
        <w:rPr>
          <w:rFonts w:eastAsia="Times New Roman" w:cstheme="minorHAnsi"/>
          <w:bCs/>
          <w:color w:val="3F3F3F"/>
          <w:sz w:val="24"/>
          <w:szCs w:val="24"/>
          <w:lang w:eastAsia="tr-TR"/>
        </w:rPr>
        <w:t>ağımsız iktisatçılardan oluşan</w:t>
      </w:r>
      <w:r w:rsidR="00E45F18">
        <w:rPr>
          <w:rFonts w:eastAsia="Times New Roman" w:cstheme="minorHAnsi"/>
          <w:bCs/>
          <w:color w:val="3F3F3F"/>
          <w:sz w:val="24"/>
          <w:szCs w:val="24"/>
          <w:lang w:eastAsia="tr-TR"/>
        </w:rPr>
        <w:t xml:space="preserve"> </w:t>
      </w:r>
      <w:r w:rsidR="00662BF4" w:rsidRPr="0001576B">
        <w:rPr>
          <w:rFonts w:eastAsia="Times New Roman" w:cstheme="minorHAnsi"/>
          <w:bCs/>
          <w:color w:val="3F3F3F"/>
          <w:sz w:val="24"/>
          <w:szCs w:val="24"/>
          <w:lang w:eastAsia="tr-TR"/>
        </w:rPr>
        <w:t>Enflasyon Araştırma Grubu (</w:t>
      </w:r>
      <w:proofErr w:type="spellStart"/>
      <w:r w:rsidR="00662BF4" w:rsidRPr="0001576B">
        <w:rPr>
          <w:rFonts w:eastAsia="Times New Roman" w:cstheme="minorHAnsi"/>
          <w:bCs/>
          <w:color w:val="3F3F3F"/>
          <w:sz w:val="24"/>
          <w:szCs w:val="24"/>
          <w:lang w:eastAsia="tr-TR"/>
        </w:rPr>
        <w:t>EnaGrup</w:t>
      </w:r>
      <w:proofErr w:type="spellEnd"/>
      <w:r w:rsidR="00662BF4" w:rsidRPr="0001576B">
        <w:rPr>
          <w:rFonts w:eastAsia="Times New Roman" w:cstheme="minorHAnsi"/>
          <w:bCs/>
          <w:color w:val="3F3F3F"/>
          <w:sz w:val="24"/>
          <w:szCs w:val="24"/>
          <w:lang w:eastAsia="tr-TR"/>
        </w:rPr>
        <w:t xml:space="preserve">) verilerine göre </w:t>
      </w:r>
      <w:r w:rsidR="00E73280">
        <w:rPr>
          <w:rFonts w:eastAsia="Times New Roman" w:cstheme="minorHAnsi"/>
          <w:bCs/>
          <w:color w:val="3F3F3F"/>
          <w:sz w:val="24"/>
          <w:szCs w:val="24"/>
          <w:lang w:eastAsia="tr-TR"/>
        </w:rPr>
        <w:t xml:space="preserve">ise </w:t>
      </w:r>
      <w:r w:rsidR="00662BF4" w:rsidRPr="0001576B">
        <w:rPr>
          <w:rFonts w:eastAsia="Times New Roman" w:cstheme="minorHAnsi"/>
          <w:bCs/>
          <w:color w:val="3F3F3F"/>
          <w:sz w:val="24"/>
          <w:szCs w:val="24"/>
          <w:lang w:eastAsia="tr-TR"/>
        </w:rPr>
        <w:t>yıllık enflasyon son bir yılda %44,7 artmıştır.</w:t>
      </w:r>
    </w:p>
    <w:p w:rsidR="00F55AC5" w:rsidRPr="0001576B" w:rsidRDefault="00F55AC5" w:rsidP="0001576B">
      <w:pPr>
        <w:spacing w:before="120" w:after="120" w:line="240" w:lineRule="auto"/>
        <w:jc w:val="both"/>
        <w:rPr>
          <w:rFonts w:eastAsia="Times New Roman" w:cstheme="minorHAnsi"/>
          <w:bCs/>
          <w:color w:val="3F3F3F"/>
          <w:sz w:val="24"/>
          <w:szCs w:val="24"/>
          <w:lang w:eastAsia="tr-TR"/>
        </w:rPr>
      </w:pPr>
      <w:r w:rsidRPr="0001576B">
        <w:rPr>
          <w:rFonts w:eastAsia="Times New Roman" w:cstheme="minorHAnsi"/>
          <w:bCs/>
          <w:color w:val="3F3F3F"/>
          <w:sz w:val="24"/>
          <w:szCs w:val="24"/>
          <w:lang w:eastAsia="tr-TR"/>
        </w:rPr>
        <w:t xml:space="preserve">İşsizlik ve yoksulluk artmaya devam etmektedir. </w:t>
      </w:r>
      <w:r w:rsidR="00662BF4" w:rsidRPr="0001576B">
        <w:rPr>
          <w:rFonts w:eastAsia="Times New Roman" w:cstheme="minorHAnsi"/>
          <w:bCs/>
          <w:color w:val="3F3F3F"/>
          <w:sz w:val="24"/>
          <w:szCs w:val="24"/>
          <w:lang w:eastAsia="tr-TR"/>
        </w:rPr>
        <w:t xml:space="preserve"> İş bulma ümidini kaybedenleri, iş aramayan ancak çalışmaya hazır olanları, mevsimlik ve zamana bağlı eksik çalışanları da ekleyerek ulaşılan geniş tanımlı işsizlik oranı ise %22’ye,  işsiz sayısı ise 7 milyon 855 bine </w:t>
      </w:r>
      <w:r w:rsidRPr="0001576B">
        <w:rPr>
          <w:rFonts w:eastAsia="Times New Roman" w:cstheme="minorHAnsi"/>
          <w:bCs/>
          <w:color w:val="3F3F3F"/>
          <w:sz w:val="24"/>
          <w:szCs w:val="24"/>
          <w:lang w:eastAsia="tr-TR"/>
        </w:rPr>
        <w:t>dayanmıştır.</w:t>
      </w:r>
    </w:p>
    <w:p w:rsidR="00106FE8" w:rsidRPr="0001576B" w:rsidRDefault="00F55AC5" w:rsidP="0001576B">
      <w:pPr>
        <w:spacing w:before="120" w:after="120" w:line="240" w:lineRule="auto"/>
        <w:jc w:val="both"/>
        <w:rPr>
          <w:rFonts w:eastAsia="Times New Roman" w:cstheme="minorHAnsi"/>
          <w:bCs/>
          <w:color w:val="3F3F3F"/>
          <w:sz w:val="24"/>
          <w:szCs w:val="24"/>
          <w:lang w:eastAsia="tr-TR"/>
        </w:rPr>
      </w:pPr>
      <w:r w:rsidRPr="0001576B">
        <w:rPr>
          <w:rFonts w:eastAsia="Times New Roman" w:cstheme="minorHAnsi"/>
          <w:bCs/>
          <w:color w:val="3F3F3F"/>
          <w:sz w:val="24"/>
          <w:szCs w:val="24"/>
          <w:lang w:eastAsia="tr-TR"/>
        </w:rPr>
        <w:t xml:space="preserve"> </w:t>
      </w:r>
      <w:r w:rsidR="00662BF4" w:rsidRPr="0001576B">
        <w:rPr>
          <w:rFonts w:eastAsia="Times New Roman" w:cstheme="minorHAnsi"/>
          <w:bCs/>
          <w:color w:val="3F3F3F"/>
          <w:sz w:val="24"/>
          <w:szCs w:val="24"/>
          <w:lang w:eastAsia="tr-TR"/>
        </w:rPr>
        <w:t>Buna karşın açlık ve yoksulluk sınırı hızla artmaya devam etmektedir.</w:t>
      </w:r>
      <w:r w:rsidRPr="0001576B">
        <w:rPr>
          <w:rFonts w:eastAsia="Times New Roman" w:cstheme="minorHAnsi"/>
          <w:bCs/>
          <w:color w:val="3F3F3F"/>
          <w:sz w:val="24"/>
          <w:szCs w:val="24"/>
          <w:lang w:eastAsia="tr-TR"/>
        </w:rPr>
        <w:t xml:space="preserve"> </w:t>
      </w:r>
      <w:r w:rsidR="00662BF4" w:rsidRPr="0001576B">
        <w:rPr>
          <w:rFonts w:eastAsia="Times New Roman" w:cstheme="minorHAnsi"/>
          <w:bCs/>
          <w:color w:val="3F3F3F"/>
          <w:sz w:val="24"/>
          <w:szCs w:val="24"/>
          <w:lang w:eastAsia="tr-TR"/>
        </w:rPr>
        <w:t>Türk-İş verilerine göre; dört kişilik bir ailenin sağlıklı, dengeli ve yeterli beslenebilmesi için yapması gereken aylık gıda harcaması tutarı yani açlık sınırı yılın başından Eylül ayına kadar olan dokuz ay içinde 2.590 TL’den 459 TL artışla  (%17,72 artış)  3.049 TL’ye</w:t>
      </w:r>
      <w:r w:rsidR="00A05A27" w:rsidRPr="0001576B">
        <w:rPr>
          <w:rFonts w:eastAsia="Times New Roman" w:cstheme="minorHAnsi"/>
          <w:bCs/>
          <w:color w:val="3F3F3F"/>
          <w:sz w:val="24"/>
          <w:szCs w:val="24"/>
          <w:lang w:eastAsia="tr-TR"/>
        </w:rPr>
        <w:t xml:space="preserve">, </w:t>
      </w:r>
    </w:p>
    <w:p w:rsidR="00662BF4" w:rsidRPr="0001576B" w:rsidRDefault="00106FE8" w:rsidP="0001576B">
      <w:pPr>
        <w:spacing w:before="120" w:after="120" w:line="240" w:lineRule="auto"/>
        <w:jc w:val="both"/>
        <w:rPr>
          <w:rFonts w:eastAsia="Times New Roman" w:cstheme="minorHAnsi"/>
          <w:color w:val="3F3F3F"/>
          <w:sz w:val="24"/>
          <w:szCs w:val="24"/>
          <w:lang w:eastAsia="tr-TR"/>
        </w:rPr>
      </w:pPr>
      <w:r w:rsidRPr="0001576B">
        <w:rPr>
          <w:rFonts w:eastAsia="Times New Roman" w:cstheme="minorHAnsi"/>
          <w:bCs/>
          <w:color w:val="3F3F3F"/>
          <w:sz w:val="24"/>
          <w:szCs w:val="24"/>
          <w:lang w:eastAsia="tr-TR"/>
        </w:rPr>
        <w:t>D</w:t>
      </w:r>
      <w:r w:rsidR="00662BF4" w:rsidRPr="0001576B">
        <w:rPr>
          <w:rFonts w:eastAsia="Times New Roman" w:cstheme="minorHAnsi"/>
          <w:bCs/>
          <w:color w:val="3F3F3F"/>
          <w:sz w:val="24"/>
          <w:szCs w:val="24"/>
          <w:lang w:eastAsia="tr-TR"/>
        </w:rPr>
        <w:t>ört kişilik ailenin gıda harcaması ile birlikte giyim, konut (kira, elektrik, su, yakıt), ulaşım, eğitim, sağlık ve benzeri ihtiyaçlar için yapılması zorunlu diğer aylık harcamalarının toplam tutarı yani yoksulluk sınırı ise yine aynı dönemde 8.436 TL’den 1.496 TL artışla (%17,73 artış)  9.932 TL’ye çıkmıştır.  </w:t>
      </w:r>
    </w:p>
    <w:p w:rsidR="00662BF4" w:rsidRDefault="00662BF4" w:rsidP="0001576B">
      <w:pPr>
        <w:spacing w:before="120" w:after="120" w:line="240" w:lineRule="auto"/>
        <w:jc w:val="both"/>
        <w:rPr>
          <w:rFonts w:eastAsia="Times New Roman" w:cstheme="minorHAnsi"/>
          <w:bCs/>
          <w:color w:val="3F3F3F"/>
          <w:sz w:val="24"/>
          <w:szCs w:val="24"/>
          <w:lang w:eastAsia="tr-TR"/>
        </w:rPr>
      </w:pPr>
      <w:r w:rsidRPr="0001576B">
        <w:rPr>
          <w:rFonts w:eastAsia="Times New Roman" w:cstheme="minorHAnsi"/>
          <w:bCs/>
          <w:color w:val="3F3F3F"/>
          <w:sz w:val="24"/>
          <w:szCs w:val="24"/>
          <w:lang w:eastAsia="tr-TR"/>
        </w:rPr>
        <w:t>Bu koşullarda Anayasasında sosyal-hukuk devleti yazan bir ülkede siyasal iktidardan beklenen elbette ki toplumun ezici çoğunluğunu adeta uçurumun kenarına iten olumsuzlukları ortadan kaldıran adımlar atmasıdır. Bunun en önemli aracı ise kuşkusuz bütçelerdir.</w:t>
      </w:r>
    </w:p>
    <w:p w:rsidR="00AE396B" w:rsidRPr="0001576B" w:rsidRDefault="00AE396B" w:rsidP="0001576B">
      <w:pPr>
        <w:spacing w:before="120" w:after="120" w:line="240" w:lineRule="auto"/>
        <w:jc w:val="both"/>
        <w:rPr>
          <w:rFonts w:eastAsia="Times New Roman" w:cstheme="minorHAnsi"/>
          <w:color w:val="3F3F3F"/>
          <w:sz w:val="24"/>
          <w:szCs w:val="24"/>
          <w:lang w:eastAsia="tr-TR"/>
        </w:rPr>
      </w:pPr>
      <w:bookmarkStart w:id="0" w:name="_GoBack"/>
      <w:bookmarkEnd w:id="0"/>
    </w:p>
    <w:p w:rsidR="00662BF4" w:rsidRPr="0001576B" w:rsidRDefault="00662BF4" w:rsidP="0001576B">
      <w:pPr>
        <w:spacing w:before="120" w:after="120" w:line="240" w:lineRule="auto"/>
        <w:jc w:val="both"/>
        <w:rPr>
          <w:rFonts w:eastAsia="Times New Roman" w:cstheme="minorHAnsi"/>
          <w:color w:val="3F3F3F"/>
          <w:sz w:val="24"/>
          <w:szCs w:val="24"/>
          <w:lang w:eastAsia="tr-TR"/>
        </w:rPr>
      </w:pPr>
      <w:r w:rsidRPr="0001576B">
        <w:rPr>
          <w:rFonts w:eastAsia="Times New Roman" w:cstheme="minorHAnsi"/>
          <w:color w:val="3F3F3F"/>
          <w:sz w:val="24"/>
          <w:szCs w:val="24"/>
          <w:lang w:eastAsia="tr-TR"/>
        </w:rPr>
        <w:lastRenderedPageBreak/>
        <w:t>Ne yazık ki Türkiye’de yıllardır bütçeler ülke kaynaklarının, emekçilerden, halktan alınan vergilerin sermayeye-patronlara, yandaşlara aktarılmasının bir aracı haline dönüşmüştür. Bugün TBMM Plan ve Bütçe Komisyonunda görüşmelerine başlanan 2022 Bütçe yasa teklifi bu sürecin son halkasıdır.</w:t>
      </w:r>
    </w:p>
    <w:p w:rsidR="00662BF4" w:rsidRPr="0001576B" w:rsidRDefault="00662BF4" w:rsidP="0001576B">
      <w:pPr>
        <w:spacing w:before="120" w:after="120" w:line="240" w:lineRule="auto"/>
        <w:jc w:val="both"/>
        <w:rPr>
          <w:rFonts w:eastAsia="Times New Roman" w:cstheme="minorHAnsi"/>
          <w:color w:val="3F3F3F"/>
          <w:sz w:val="24"/>
          <w:szCs w:val="24"/>
          <w:lang w:eastAsia="tr-TR"/>
        </w:rPr>
      </w:pPr>
      <w:r w:rsidRPr="0001576B">
        <w:rPr>
          <w:rFonts w:eastAsia="Times New Roman" w:cstheme="minorHAnsi"/>
          <w:color w:val="3F3F3F"/>
          <w:sz w:val="24"/>
          <w:szCs w:val="24"/>
          <w:lang w:eastAsia="tr-TR"/>
        </w:rPr>
        <w:t>15 Ekim 2021 tarihinde bütçe sunuşu esasında Cumhurbaşkanı yardımcısı Fuat Oktay tarafından sarf edilen </w:t>
      </w:r>
      <w:r w:rsidRPr="0001576B">
        <w:rPr>
          <w:rFonts w:eastAsia="Times New Roman" w:cstheme="minorHAnsi"/>
          <w:i/>
          <w:iCs/>
          <w:color w:val="3F3F3F"/>
          <w:sz w:val="24"/>
          <w:szCs w:val="24"/>
          <w:lang w:eastAsia="tr-TR"/>
        </w:rPr>
        <w:t>“Bütçe, hazırlık sürecinde ilgili tüm tarafların ve sivil toplum kuruluşlarının görüşleri alınarak değerlendirilmiştir” </w:t>
      </w:r>
      <w:r w:rsidRPr="0001576B">
        <w:rPr>
          <w:rFonts w:eastAsia="Times New Roman" w:cstheme="minorHAnsi"/>
          <w:color w:val="3F3F3F"/>
          <w:sz w:val="24"/>
          <w:szCs w:val="24"/>
          <w:lang w:eastAsia="tr-TR"/>
        </w:rPr>
        <w:t>cümlesinin hiçbir karşılığı yoktur.</w:t>
      </w:r>
    </w:p>
    <w:p w:rsidR="00662BF4" w:rsidRPr="0001576B" w:rsidRDefault="00662BF4" w:rsidP="0001576B">
      <w:pPr>
        <w:spacing w:before="120" w:after="120" w:line="240" w:lineRule="auto"/>
        <w:jc w:val="both"/>
        <w:rPr>
          <w:rFonts w:eastAsia="Times New Roman" w:cstheme="minorHAnsi"/>
          <w:color w:val="3F3F3F"/>
          <w:sz w:val="24"/>
          <w:szCs w:val="24"/>
          <w:lang w:eastAsia="tr-TR"/>
        </w:rPr>
      </w:pPr>
      <w:r w:rsidRPr="0001576B">
        <w:rPr>
          <w:rFonts w:eastAsia="Times New Roman" w:cstheme="minorHAnsi"/>
          <w:bCs/>
          <w:color w:val="3F3F3F"/>
          <w:sz w:val="24"/>
          <w:szCs w:val="24"/>
          <w:lang w:eastAsia="tr-TR"/>
        </w:rPr>
        <w:t>BÜTÇE YAPMA HAKKIMIZ ORTADAN KALDIRILMIŞTIR.</w:t>
      </w:r>
    </w:p>
    <w:p w:rsidR="00662BF4" w:rsidRPr="0001576B" w:rsidRDefault="00662BF4" w:rsidP="0001576B">
      <w:pPr>
        <w:spacing w:before="120" w:after="120" w:line="240" w:lineRule="auto"/>
        <w:jc w:val="both"/>
        <w:rPr>
          <w:rFonts w:eastAsia="Times New Roman" w:cstheme="minorHAnsi"/>
          <w:color w:val="3F3F3F"/>
          <w:sz w:val="24"/>
          <w:szCs w:val="24"/>
          <w:lang w:eastAsia="tr-TR"/>
        </w:rPr>
      </w:pPr>
      <w:r w:rsidRPr="0001576B">
        <w:rPr>
          <w:rFonts w:eastAsia="Times New Roman" w:cstheme="minorHAnsi"/>
          <w:bCs/>
          <w:color w:val="3F3F3F"/>
          <w:sz w:val="24"/>
          <w:szCs w:val="24"/>
          <w:lang w:eastAsia="tr-TR"/>
        </w:rPr>
        <w:t>Yıllardır olduğu gibi bu defa da halkın, emekçilerin, emek örgütlerinin, meslek örgütlerinin,  demokratik kitle örgütlerinin bütçeye ilişkin görüşleri, talepleri alınmamıştır. Sayıştay’ın bütçe denetleme yetkisi ise genel değerlendirme raporları ile sınırlanmıştır.</w:t>
      </w:r>
    </w:p>
    <w:p w:rsidR="00662BF4" w:rsidRPr="0001576B" w:rsidRDefault="00662BF4" w:rsidP="0001576B">
      <w:pPr>
        <w:spacing w:before="120" w:after="120" w:line="240" w:lineRule="auto"/>
        <w:jc w:val="both"/>
        <w:rPr>
          <w:rFonts w:eastAsia="Times New Roman" w:cstheme="minorHAnsi"/>
          <w:color w:val="3F3F3F"/>
          <w:sz w:val="24"/>
          <w:szCs w:val="24"/>
          <w:lang w:eastAsia="tr-TR"/>
        </w:rPr>
      </w:pPr>
      <w:r w:rsidRPr="0001576B">
        <w:rPr>
          <w:rFonts w:eastAsia="Times New Roman" w:cstheme="minorHAnsi"/>
          <w:bCs/>
          <w:color w:val="3F3F3F"/>
          <w:sz w:val="24"/>
          <w:szCs w:val="24"/>
          <w:lang w:eastAsia="tr-TR"/>
        </w:rPr>
        <w:t>Maaşlarımızdan kaynakta kesilen Gelir Vergisinden tüketimde ödediğimiz KDV ve ÖTV’ye kadar her adımda bizden alınan vergilerin nereye, kime harcanacağına ilişkin bize hiçbir söz hakkı tanınmamaktadır. Kısacası emekçilerin, halkın bütçe hakkının son kırıntıları da ortadan kaldırılmıştır. </w:t>
      </w:r>
    </w:p>
    <w:p w:rsidR="00662BF4" w:rsidRPr="0001576B" w:rsidRDefault="00662BF4" w:rsidP="0001576B">
      <w:pPr>
        <w:spacing w:before="120" w:after="120" w:line="240" w:lineRule="auto"/>
        <w:jc w:val="both"/>
        <w:rPr>
          <w:rFonts w:eastAsia="Times New Roman" w:cstheme="minorHAnsi"/>
          <w:color w:val="3F3F3F"/>
          <w:sz w:val="24"/>
          <w:szCs w:val="24"/>
          <w:lang w:eastAsia="tr-TR"/>
        </w:rPr>
      </w:pPr>
      <w:r w:rsidRPr="0001576B">
        <w:rPr>
          <w:rFonts w:eastAsia="Times New Roman" w:cstheme="minorHAnsi"/>
          <w:color w:val="3F3F3F"/>
          <w:sz w:val="24"/>
          <w:szCs w:val="24"/>
          <w:lang w:eastAsia="tr-TR"/>
        </w:rPr>
        <w:t>Söz konusu hedefler bugüne kadar bütçe gelirlerinin omurgasını oluşturan vergilerin üçte ikisi omuzlarına yıkılan bordroluların yükünün daha da artacağını net olarak ortaya koymaktadır. Toplanan vergilerin nerelere, kimlere kaynak olarak aktarılacağına baktığımızda emekçilere, halka yol, su, elektrik olarak dönmeyeceği de görülmektedir.</w:t>
      </w:r>
    </w:p>
    <w:p w:rsidR="00662BF4" w:rsidRPr="0001576B" w:rsidRDefault="00662BF4" w:rsidP="0001576B">
      <w:pPr>
        <w:spacing w:before="120" w:after="120" w:line="240" w:lineRule="auto"/>
        <w:jc w:val="both"/>
        <w:rPr>
          <w:rFonts w:eastAsia="Times New Roman" w:cstheme="minorHAnsi"/>
          <w:color w:val="3F3F3F"/>
          <w:sz w:val="24"/>
          <w:szCs w:val="24"/>
          <w:lang w:eastAsia="tr-TR"/>
        </w:rPr>
      </w:pPr>
      <w:r w:rsidRPr="0001576B">
        <w:rPr>
          <w:rFonts w:eastAsia="Times New Roman" w:cstheme="minorHAnsi"/>
          <w:bCs/>
          <w:color w:val="3F3F3F"/>
          <w:sz w:val="24"/>
          <w:szCs w:val="24"/>
          <w:lang w:eastAsia="tr-TR"/>
        </w:rPr>
        <w:t>AKP İktidarı Döneminde Kadın Emeği Sömürüsü artmıştır.</w:t>
      </w:r>
      <w:r w:rsidR="00F55AC5" w:rsidRPr="0001576B">
        <w:rPr>
          <w:rFonts w:eastAsia="Times New Roman" w:cstheme="minorHAnsi"/>
          <w:bCs/>
          <w:color w:val="3F3F3F"/>
          <w:sz w:val="24"/>
          <w:szCs w:val="24"/>
          <w:lang w:eastAsia="tr-TR"/>
        </w:rPr>
        <w:t xml:space="preserve"> </w:t>
      </w:r>
      <w:r w:rsidRPr="0001576B">
        <w:rPr>
          <w:rFonts w:eastAsia="Times New Roman" w:cstheme="minorHAnsi"/>
          <w:bCs/>
          <w:color w:val="3F3F3F"/>
          <w:sz w:val="24"/>
          <w:szCs w:val="24"/>
          <w:lang w:eastAsia="tr-TR"/>
        </w:rPr>
        <w:t xml:space="preserve">Diğer taraftan bilindiği üzere </w:t>
      </w:r>
      <w:proofErr w:type="spellStart"/>
      <w:r w:rsidRPr="0001576B">
        <w:rPr>
          <w:rFonts w:eastAsia="Times New Roman" w:cstheme="minorHAnsi"/>
          <w:bCs/>
          <w:color w:val="3F3F3F"/>
          <w:sz w:val="24"/>
          <w:szCs w:val="24"/>
          <w:lang w:eastAsia="tr-TR"/>
        </w:rPr>
        <w:t>pandemi</w:t>
      </w:r>
      <w:proofErr w:type="spellEnd"/>
      <w:r w:rsidRPr="0001576B">
        <w:rPr>
          <w:rFonts w:eastAsia="Times New Roman" w:cstheme="minorHAnsi"/>
          <w:bCs/>
          <w:color w:val="3F3F3F"/>
          <w:sz w:val="24"/>
          <w:szCs w:val="24"/>
          <w:lang w:eastAsia="tr-TR"/>
        </w:rPr>
        <w:t xml:space="preserve"> sürecinde en fazla yoksullaşan, istihdamdan koparılan işsiz kalan, daha fazla ücretsiz ev içi emek ve bakım emeği harcamak zorunda bırakılan yine kadınlar olmuştur. Dolayısıyla, tüm kadınların eğitim ve gelir getirici istihdam </w:t>
      </w:r>
      <w:r w:rsidR="00106FE8" w:rsidRPr="0001576B">
        <w:rPr>
          <w:rFonts w:eastAsia="Times New Roman" w:cstheme="minorHAnsi"/>
          <w:bCs/>
          <w:color w:val="3F3F3F"/>
          <w:sz w:val="24"/>
          <w:szCs w:val="24"/>
          <w:lang w:eastAsia="tr-TR"/>
        </w:rPr>
        <w:t>imkânlarının</w:t>
      </w:r>
      <w:r w:rsidRPr="0001576B">
        <w:rPr>
          <w:rFonts w:eastAsia="Times New Roman" w:cstheme="minorHAnsi"/>
          <w:bCs/>
          <w:color w:val="3F3F3F"/>
          <w:sz w:val="24"/>
          <w:szCs w:val="24"/>
          <w:lang w:eastAsia="tr-TR"/>
        </w:rPr>
        <w:t xml:space="preserve"> arttırılarak yoksulluğunun ortadan kaldırılmasına yönelik politikalara yer veren,   kadın emeği üzerindeki çifte sömürüyü ortadan kaldırılmaya dönük önemlerle ekonomik anlamda güçlendirilmelerini hedefleyen Toplumsal Cinsiyete Duyarlı Bütçelemeye olan ihtiyaç çok daha yakıcı hale gelmiştir.</w:t>
      </w:r>
    </w:p>
    <w:p w:rsidR="00662BF4" w:rsidRPr="0001576B" w:rsidRDefault="00662BF4" w:rsidP="0001576B">
      <w:pPr>
        <w:spacing w:before="120" w:after="120" w:line="240" w:lineRule="auto"/>
        <w:jc w:val="both"/>
        <w:rPr>
          <w:rFonts w:eastAsia="Times New Roman" w:cstheme="minorHAnsi"/>
          <w:color w:val="3F3F3F"/>
          <w:sz w:val="24"/>
          <w:szCs w:val="24"/>
          <w:lang w:eastAsia="tr-TR"/>
        </w:rPr>
      </w:pPr>
      <w:r w:rsidRPr="0001576B">
        <w:rPr>
          <w:rFonts w:eastAsia="Times New Roman" w:cstheme="minorHAnsi"/>
          <w:bCs/>
          <w:color w:val="3F3F3F"/>
          <w:sz w:val="24"/>
          <w:szCs w:val="24"/>
          <w:lang w:eastAsia="tr-TR"/>
        </w:rPr>
        <w:t>Kamu Özel İşbirliği (KÖİ) adı altında yürütülen ‘müşteri garantili’ projelere 2019 bütçesinde 9,7 Milyar TL, 2020 bütçesinde 18,9 milyar TL, 2021 bütçesinde 34,5 milyar lira ayrılmıştır. 2022 bütçesinden ise en az 42 Milyar TL ayrılması bekleniyor. En az diyoruz,  çünkü döviz kurundaki artışın önümüzdeki günlerde nasıl seyredeceğini bilemiyoruz. Dolayısıyla döviz üzerinden müşteri garantisi verilen bu projelere bütçede öngörülenden çok daha fazla bir kaynak aktarılması ihtimali artmıştır. </w:t>
      </w:r>
    </w:p>
    <w:p w:rsidR="00662BF4" w:rsidRPr="0001576B" w:rsidRDefault="00662BF4" w:rsidP="0001576B">
      <w:pPr>
        <w:spacing w:before="120" w:after="120" w:line="240" w:lineRule="auto"/>
        <w:jc w:val="both"/>
        <w:rPr>
          <w:rFonts w:eastAsia="Times New Roman" w:cstheme="minorHAnsi"/>
          <w:color w:val="3F3F3F"/>
          <w:sz w:val="24"/>
          <w:szCs w:val="24"/>
          <w:lang w:eastAsia="tr-TR"/>
        </w:rPr>
      </w:pPr>
      <w:r w:rsidRPr="0001576B">
        <w:rPr>
          <w:rFonts w:eastAsia="Times New Roman" w:cstheme="minorHAnsi"/>
          <w:bCs/>
          <w:color w:val="3F3F3F"/>
          <w:sz w:val="24"/>
          <w:szCs w:val="24"/>
          <w:lang w:eastAsia="tr-TR"/>
        </w:rPr>
        <w:t>Değerli Basın Emekçileri,</w:t>
      </w:r>
    </w:p>
    <w:p w:rsidR="00662BF4" w:rsidRPr="0001576B" w:rsidRDefault="00662BF4" w:rsidP="0001576B">
      <w:pPr>
        <w:spacing w:before="120" w:after="120" w:line="240" w:lineRule="auto"/>
        <w:jc w:val="both"/>
        <w:rPr>
          <w:rFonts w:eastAsia="Times New Roman" w:cstheme="minorHAnsi"/>
          <w:color w:val="3F3F3F"/>
          <w:sz w:val="24"/>
          <w:szCs w:val="24"/>
          <w:lang w:eastAsia="tr-TR"/>
        </w:rPr>
      </w:pPr>
      <w:r w:rsidRPr="0001576B">
        <w:rPr>
          <w:rFonts w:eastAsia="Times New Roman" w:cstheme="minorHAnsi"/>
          <w:bCs/>
          <w:color w:val="3F3F3F"/>
          <w:sz w:val="24"/>
          <w:szCs w:val="24"/>
          <w:lang w:eastAsia="tr-TR"/>
        </w:rPr>
        <w:t>EMEKTEN HALKTAN VE BARIŞTAN YANA BİR BÜTÇE İSTİYORUZ!</w:t>
      </w:r>
    </w:p>
    <w:p w:rsidR="00662BF4" w:rsidRPr="0001576B" w:rsidRDefault="00662BF4" w:rsidP="0001576B">
      <w:pPr>
        <w:spacing w:before="120" w:after="120" w:line="240" w:lineRule="auto"/>
        <w:jc w:val="both"/>
        <w:rPr>
          <w:rFonts w:eastAsia="Times New Roman" w:cstheme="minorHAnsi"/>
          <w:color w:val="3F3F3F"/>
          <w:sz w:val="24"/>
          <w:szCs w:val="24"/>
          <w:lang w:eastAsia="tr-TR"/>
        </w:rPr>
      </w:pPr>
      <w:r w:rsidRPr="0001576B">
        <w:rPr>
          <w:rFonts w:eastAsia="Times New Roman" w:cstheme="minorHAnsi"/>
          <w:bCs/>
          <w:color w:val="3F3F3F"/>
          <w:sz w:val="24"/>
          <w:szCs w:val="24"/>
          <w:lang w:eastAsia="tr-TR"/>
        </w:rPr>
        <w:t>Bütçede aslan payının bir diğer ortağı ise savunma ve güvenlik harcamaları adı altında silaha, çatışmaya, savaşa ayrılan kaynaklardır.</w:t>
      </w:r>
      <w:r w:rsidR="00F55AC5" w:rsidRPr="0001576B">
        <w:rPr>
          <w:rFonts w:eastAsia="Times New Roman" w:cstheme="minorHAnsi"/>
          <w:bCs/>
          <w:color w:val="3F3F3F"/>
          <w:sz w:val="24"/>
          <w:szCs w:val="24"/>
          <w:lang w:eastAsia="tr-TR"/>
        </w:rPr>
        <w:t xml:space="preserve"> </w:t>
      </w:r>
      <w:r w:rsidRPr="0001576B">
        <w:rPr>
          <w:rFonts w:eastAsia="Times New Roman" w:cstheme="minorHAnsi"/>
          <w:bCs/>
          <w:color w:val="3F3F3F"/>
          <w:sz w:val="24"/>
          <w:szCs w:val="24"/>
          <w:lang w:eastAsia="tr-TR"/>
        </w:rPr>
        <w:t xml:space="preserve">Savunma ve güvenlik harcamaları ülkede yaşanan ekonomik ve siyasi krizin derinleşmesine, iç ve dış politikada izlenen gerginlik stratejisine, Suriye’den, Libya’ya, Afrika’ya uzanan </w:t>
      </w:r>
      <w:proofErr w:type="spellStart"/>
      <w:r w:rsidRPr="0001576B">
        <w:rPr>
          <w:rFonts w:eastAsia="Times New Roman" w:cstheme="minorHAnsi"/>
          <w:bCs/>
          <w:color w:val="3F3F3F"/>
          <w:sz w:val="24"/>
          <w:szCs w:val="24"/>
          <w:lang w:eastAsia="tr-TR"/>
        </w:rPr>
        <w:t>emperyal</w:t>
      </w:r>
      <w:proofErr w:type="spellEnd"/>
      <w:r w:rsidRPr="0001576B">
        <w:rPr>
          <w:rFonts w:eastAsia="Times New Roman" w:cstheme="minorHAnsi"/>
          <w:bCs/>
          <w:color w:val="3F3F3F"/>
          <w:sz w:val="24"/>
          <w:szCs w:val="24"/>
          <w:lang w:eastAsia="tr-TR"/>
        </w:rPr>
        <w:t xml:space="preserve"> arayışlara paralel olarak gittikçe artmaya devam etmektedir.</w:t>
      </w:r>
    </w:p>
    <w:p w:rsidR="00662BF4" w:rsidRPr="0001576B" w:rsidRDefault="00662BF4" w:rsidP="0001576B">
      <w:pPr>
        <w:spacing w:before="120" w:after="120" w:line="240" w:lineRule="auto"/>
        <w:jc w:val="both"/>
        <w:rPr>
          <w:rFonts w:eastAsia="Times New Roman" w:cstheme="minorHAnsi"/>
          <w:color w:val="3F3F3F"/>
          <w:sz w:val="24"/>
          <w:szCs w:val="24"/>
          <w:lang w:eastAsia="tr-TR"/>
        </w:rPr>
      </w:pPr>
      <w:r w:rsidRPr="0001576B">
        <w:rPr>
          <w:rFonts w:eastAsia="Times New Roman" w:cstheme="minorHAnsi"/>
          <w:bCs/>
          <w:color w:val="3F3F3F"/>
          <w:sz w:val="24"/>
          <w:szCs w:val="24"/>
          <w:lang w:eastAsia="tr-TR"/>
        </w:rPr>
        <w:t>Bütçeden aslan payının önemli bir ortağı ise toplumu, özellikle gençleri mevcut rejime uyumlu hale getirme konusunda siyasal iktidar nezdinde gittikçe vazgeçilemez bir ideolojik aygıta dönüşen Diyanet İşleri Başkanlığıdır.</w:t>
      </w:r>
    </w:p>
    <w:p w:rsidR="00662BF4" w:rsidRPr="0001576B" w:rsidRDefault="00662BF4" w:rsidP="0001576B">
      <w:pPr>
        <w:spacing w:before="120" w:after="120" w:line="240" w:lineRule="auto"/>
        <w:jc w:val="both"/>
        <w:rPr>
          <w:rFonts w:eastAsia="Times New Roman" w:cstheme="minorHAnsi"/>
          <w:bCs/>
          <w:color w:val="3F3F3F"/>
          <w:sz w:val="24"/>
          <w:szCs w:val="24"/>
          <w:lang w:eastAsia="tr-TR"/>
        </w:rPr>
      </w:pPr>
      <w:r w:rsidRPr="0001576B">
        <w:rPr>
          <w:rFonts w:eastAsia="Times New Roman" w:cstheme="minorHAnsi"/>
          <w:bCs/>
          <w:color w:val="3F3F3F"/>
          <w:sz w:val="24"/>
          <w:szCs w:val="24"/>
          <w:lang w:eastAsia="tr-TR"/>
        </w:rPr>
        <w:lastRenderedPageBreak/>
        <w:t>Değerli Basın Emekçileri,</w:t>
      </w:r>
      <w:r w:rsidR="00F5695D" w:rsidRPr="0001576B">
        <w:rPr>
          <w:rFonts w:eastAsia="Times New Roman" w:cstheme="minorHAnsi"/>
          <w:bCs/>
          <w:color w:val="3F3F3F"/>
          <w:sz w:val="24"/>
          <w:szCs w:val="24"/>
          <w:lang w:eastAsia="tr-TR"/>
        </w:rPr>
        <w:t xml:space="preserve"> </w:t>
      </w:r>
    </w:p>
    <w:p w:rsidR="00F5695D" w:rsidRPr="0001576B" w:rsidRDefault="00F5695D" w:rsidP="0001576B">
      <w:pPr>
        <w:spacing w:before="120" w:after="120" w:line="240" w:lineRule="auto"/>
        <w:jc w:val="both"/>
        <w:rPr>
          <w:rFonts w:eastAsia="Times New Roman" w:cstheme="minorHAnsi"/>
          <w:bCs/>
          <w:color w:val="3F3F3F"/>
          <w:sz w:val="24"/>
          <w:szCs w:val="24"/>
          <w:lang w:eastAsia="tr-TR"/>
        </w:rPr>
      </w:pPr>
      <w:r w:rsidRPr="0001576B">
        <w:rPr>
          <w:rFonts w:eastAsia="Times New Roman" w:cstheme="minorHAnsi"/>
          <w:bCs/>
          <w:color w:val="3F3F3F"/>
          <w:sz w:val="24"/>
          <w:szCs w:val="24"/>
          <w:lang w:eastAsia="tr-TR"/>
        </w:rPr>
        <w:t xml:space="preserve">Ağustos ayında yandaş sendika Memur Sen’le hükümet arasında mutabakata varılan satış sözleşmesi ile kamu emekçilerin geleceği karartılırken, adil bir ek gösterge talebi de oyalama sürecine girmiştir. 2022 yılı bütçesinde kamu emekçilerinin talep ve beklentileri yok sayılmıştır. Başta işkolumuzda olmak üzere sözleşmeli çalışanların kadroya alınması, 3600 ek gösterge talebi, 666 sayılı KHK ile gasp edilen haklarımızın geri verilmesi başta olmak üzere taleplerimiz görmezden gelinmiştir. </w:t>
      </w:r>
    </w:p>
    <w:p w:rsidR="00F5695D" w:rsidRPr="0001576B" w:rsidRDefault="00F5695D" w:rsidP="0001576B">
      <w:pPr>
        <w:spacing w:before="120" w:after="120" w:line="240" w:lineRule="auto"/>
        <w:jc w:val="both"/>
        <w:rPr>
          <w:rFonts w:eastAsia="Times New Roman" w:cstheme="minorHAnsi"/>
          <w:color w:val="3F3F3F"/>
          <w:sz w:val="24"/>
          <w:szCs w:val="24"/>
          <w:lang w:eastAsia="tr-TR"/>
        </w:rPr>
      </w:pPr>
      <w:r w:rsidRPr="0001576B">
        <w:rPr>
          <w:rFonts w:eastAsia="Times New Roman" w:cstheme="minorHAnsi"/>
          <w:bCs/>
          <w:color w:val="3F3F3F"/>
          <w:sz w:val="24"/>
          <w:szCs w:val="24"/>
          <w:lang w:eastAsia="tr-TR"/>
        </w:rPr>
        <w:t xml:space="preserve">Sendikamız tarafından bir süredir yürütülen kamuya giriş ve görevde yükselme sınavlarında mülakatın kaldırılması ve kamuda liyakat sağlanmasına ilişkin eylem ve etkinlikler, Merkez Temsilciler kurulumuzca da değerlendirilerek mücadele programımızda yerini alacaktır. </w:t>
      </w:r>
    </w:p>
    <w:p w:rsidR="00054CCA" w:rsidRPr="0001576B" w:rsidRDefault="00F5695D" w:rsidP="0001576B">
      <w:pPr>
        <w:spacing w:before="120" w:after="120" w:line="240" w:lineRule="auto"/>
        <w:jc w:val="both"/>
        <w:rPr>
          <w:rFonts w:eastAsia="Times New Roman" w:cstheme="minorHAnsi"/>
          <w:bCs/>
          <w:color w:val="3F3F3F"/>
          <w:sz w:val="24"/>
          <w:szCs w:val="24"/>
          <w:lang w:eastAsia="tr-TR"/>
        </w:rPr>
      </w:pPr>
      <w:r w:rsidRPr="0001576B">
        <w:rPr>
          <w:rFonts w:eastAsia="Times New Roman" w:cstheme="minorHAnsi"/>
          <w:bCs/>
          <w:color w:val="3F3F3F"/>
          <w:sz w:val="24"/>
          <w:szCs w:val="24"/>
          <w:lang w:eastAsia="tr-TR"/>
        </w:rPr>
        <w:t xml:space="preserve">Büro işkolunda hizmet veren bizlerin taleplerinin yanı sıra hizmet verdiğimiz kesimlerin taleplerine </w:t>
      </w:r>
      <w:r w:rsidR="00054CCA" w:rsidRPr="0001576B">
        <w:rPr>
          <w:rFonts w:eastAsia="Times New Roman" w:cstheme="minorHAnsi"/>
          <w:bCs/>
          <w:color w:val="3F3F3F"/>
          <w:sz w:val="24"/>
          <w:szCs w:val="24"/>
          <w:lang w:eastAsia="tr-TR"/>
        </w:rPr>
        <w:t xml:space="preserve">de duyarlılığımız bu dönemde de devam edecek, başta adil bir vergi sistemi, kamusal sosyal güvenlik sisteminin güçlendirilmesi, yargı sisteminin bağımsız olması, gençlerin KYK borçlarının silinmesi içinde mücadele kararlılığında olacağız. </w:t>
      </w:r>
    </w:p>
    <w:p w:rsidR="00054CCA" w:rsidRPr="0001576B" w:rsidRDefault="00054CCA" w:rsidP="0001576B">
      <w:pPr>
        <w:spacing w:before="120" w:after="120" w:line="240" w:lineRule="auto"/>
        <w:jc w:val="both"/>
        <w:rPr>
          <w:rFonts w:eastAsia="Times New Roman" w:cstheme="minorHAnsi"/>
          <w:bCs/>
          <w:color w:val="3F3F3F"/>
          <w:sz w:val="24"/>
          <w:szCs w:val="24"/>
          <w:lang w:eastAsia="tr-TR"/>
        </w:rPr>
      </w:pPr>
      <w:r w:rsidRPr="0001576B">
        <w:rPr>
          <w:rFonts w:eastAsia="Times New Roman" w:cstheme="minorHAnsi"/>
          <w:bCs/>
          <w:color w:val="3F3F3F"/>
          <w:sz w:val="24"/>
          <w:szCs w:val="24"/>
          <w:lang w:eastAsia="tr-TR"/>
        </w:rPr>
        <w:t>Değerli Basın Emekçileri;</w:t>
      </w:r>
    </w:p>
    <w:p w:rsidR="00662BF4" w:rsidRPr="0001576B" w:rsidRDefault="00662BF4" w:rsidP="0001576B">
      <w:pPr>
        <w:spacing w:before="120" w:after="120" w:line="240" w:lineRule="auto"/>
        <w:jc w:val="both"/>
        <w:rPr>
          <w:rFonts w:eastAsia="Times New Roman" w:cstheme="minorHAnsi"/>
          <w:color w:val="3F3F3F"/>
          <w:sz w:val="24"/>
          <w:szCs w:val="24"/>
          <w:lang w:eastAsia="tr-TR"/>
        </w:rPr>
      </w:pPr>
      <w:r w:rsidRPr="0001576B">
        <w:rPr>
          <w:rFonts w:eastAsia="Times New Roman" w:cstheme="minorHAnsi"/>
          <w:bCs/>
          <w:color w:val="3F3F3F"/>
          <w:sz w:val="24"/>
          <w:szCs w:val="24"/>
          <w:lang w:eastAsia="tr-TR"/>
        </w:rPr>
        <w:t>Mevcut gelir dağılımı adaletsizliğini daha da derinleştiren,</w:t>
      </w:r>
    </w:p>
    <w:p w:rsidR="00662BF4" w:rsidRPr="0001576B" w:rsidRDefault="00662BF4" w:rsidP="0001576B">
      <w:pPr>
        <w:spacing w:before="120" w:after="120" w:line="240" w:lineRule="auto"/>
        <w:jc w:val="both"/>
        <w:rPr>
          <w:rFonts w:eastAsia="Times New Roman" w:cstheme="minorHAnsi"/>
          <w:color w:val="3F3F3F"/>
          <w:sz w:val="24"/>
          <w:szCs w:val="24"/>
          <w:lang w:eastAsia="tr-TR"/>
        </w:rPr>
      </w:pPr>
      <w:r w:rsidRPr="0001576B">
        <w:rPr>
          <w:rFonts w:eastAsia="Times New Roman" w:cstheme="minorHAnsi"/>
          <w:bCs/>
          <w:color w:val="3F3F3F"/>
          <w:sz w:val="24"/>
          <w:szCs w:val="24"/>
          <w:lang w:eastAsia="tr-TR"/>
        </w:rPr>
        <w:t>Yıllardır omuzlarımıza yıkılan vergi yükünü daha fazla artıran,</w:t>
      </w:r>
    </w:p>
    <w:p w:rsidR="00662BF4" w:rsidRPr="0001576B" w:rsidRDefault="00662BF4" w:rsidP="0001576B">
      <w:pPr>
        <w:spacing w:before="120" w:after="120" w:line="240" w:lineRule="auto"/>
        <w:jc w:val="both"/>
        <w:rPr>
          <w:rFonts w:eastAsia="Times New Roman" w:cstheme="minorHAnsi"/>
          <w:color w:val="3F3F3F"/>
          <w:sz w:val="24"/>
          <w:szCs w:val="24"/>
          <w:lang w:eastAsia="tr-TR"/>
        </w:rPr>
      </w:pPr>
      <w:proofErr w:type="spellStart"/>
      <w:r w:rsidRPr="0001576B">
        <w:rPr>
          <w:rFonts w:eastAsia="Times New Roman" w:cstheme="minorHAnsi"/>
          <w:bCs/>
          <w:color w:val="3F3F3F"/>
          <w:sz w:val="24"/>
          <w:szCs w:val="24"/>
          <w:lang w:eastAsia="tr-TR"/>
        </w:rPr>
        <w:t>Pandemiden</w:t>
      </w:r>
      <w:proofErr w:type="spellEnd"/>
      <w:r w:rsidRPr="0001576B">
        <w:rPr>
          <w:rFonts w:eastAsia="Times New Roman" w:cstheme="minorHAnsi"/>
          <w:bCs/>
          <w:color w:val="3F3F3F"/>
          <w:sz w:val="24"/>
          <w:szCs w:val="24"/>
          <w:lang w:eastAsia="tr-TR"/>
        </w:rPr>
        <w:t xml:space="preserve"> etkilenen milyonların temel gelir güvencesi talebine yer verilmeyen,</w:t>
      </w:r>
    </w:p>
    <w:p w:rsidR="00662BF4" w:rsidRPr="0001576B" w:rsidRDefault="00662BF4" w:rsidP="0001576B">
      <w:pPr>
        <w:spacing w:before="120" w:after="120" w:line="240" w:lineRule="auto"/>
        <w:jc w:val="both"/>
        <w:rPr>
          <w:rFonts w:eastAsia="Times New Roman" w:cstheme="minorHAnsi"/>
          <w:color w:val="3F3F3F"/>
          <w:sz w:val="24"/>
          <w:szCs w:val="24"/>
          <w:lang w:eastAsia="tr-TR"/>
        </w:rPr>
      </w:pPr>
      <w:r w:rsidRPr="0001576B">
        <w:rPr>
          <w:rFonts w:eastAsia="Times New Roman" w:cstheme="minorHAnsi"/>
          <w:bCs/>
          <w:color w:val="3F3F3F"/>
          <w:sz w:val="24"/>
          <w:szCs w:val="24"/>
          <w:lang w:eastAsia="tr-TR"/>
        </w:rPr>
        <w:t xml:space="preserve">Bunun yerine bizim cebimizden alıp işverenlere-patronlara, yandaş </w:t>
      </w:r>
      <w:proofErr w:type="gramStart"/>
      <w:r w:rsidRPr="0001576B">
        <w:rPr>
          <w:rFonts w:eastAsia="Times New Roman" w:cstheme="minorHAnsi"/>
          <w:bCs/>
          <w:color w:val="3F3F3F"/>
          <w:sz w:val="24"/>
          <w:szCs w:val="24"/>
          <w:lang w:eastAsia="tr-TR"/>
        </w:rPr>
        <w:t>müteahhitlere</w:t>
      </w:r>
      <w:proofErr w:type="gramEnd"/>
      <w:r w:rsidRPr="0001576B">
        <w:rPr>
          <w:rFonts w:eastAsia="Times New Roman" w:cstheme="minorHAnsi"/>
          <w:bCs/>
          <w:color w:val="3F3F3F"/>
          <w:sz w:val="24"/>
          <w:szCs w:val="24"/>
          <w:lang w:eastAsia="tr-TR"/>
        </w:rPr>
        <w:t xml:space="preserve"> teşvik, prim desteği , ‘hazine garantisi’, faiz olarak aktarmayı,  savunma ve güvenlik adı ile savaş harcamalarını artırmayı temel alan bu BÜTÇEYİ KABUL ETMİYORUZ!</w:t>
      </w:r>
    </w:p>
    <w:p w:rsidR="00662BF4" w:rsidRPr="0001576B" w:rsidRDefault="00D9433E" w:rsidP="0001576B">
      <w:pPr>
        <w:spacing w:before="120" w:after="120" w:line="240" w:lineRule="auto"/>
        <w:jc w:val="both"/>
        <w:rPr>
          <w:rFonts w:eastAsia="Times New Roman" w:cstheme="minorHAnsi"/>
          <w:color w:val="3F3F3F"/>
          <w:sz w:val="24"/>
          <w:szCs w:val="24"/>
          <w:lang w:eastAsia="tr-TR"/>
        </w:rPr>
      </w:pPr>
      <w:r w:rsidRPr="0001576B">
        <w:rPr>
          <w:rFonts w:eastAsia="Times New Roman" w:cstheme="minorHAnsi"/>
          <w:bCs/>
          <w:color w:val="3F3F3F"/>
          <w:sz w:val="24"/>
          <w:szCs w:val="24"/>
          <w:lang w:eastAsia="tr-TR"/>
        </w:rPr>
        <w:t>İ</w:t>
      </w:r>
      <w:r w:rsidR="00662BF4" w:rsidRPr="0001576B">
        <w:rPr>
          <w:rFonts w:eastAsia="Times New Roman" w:cstheme="minorHAnsi"/>
          <w:bCs/>
          <w:color w:val="3F3F3F"/>
          <w:sz w:val="24"/>
          <w:szCs w:val="24"/>
          <w:lang w:eastAsia="tr-TR"/>
        </w:rPr>
        <w:t>çinde bulunduğumuz olağanüstü koşullarda dar gelirlilerin, ücretli kesimlerin salgından korunarak nefes</w:t>
      </w:r>
      <w:r w:rsidR="00662BF4" w:rsidRPr="0001576B">
        <w:rPr>
          <w:rFonts w:eastAsia="Times New Roman" w:cstheme="minorHAnsi"/>
          <w:color w:val="3F3F3F"/>
          <w:sz w:val="24"/>
          <w:szCs w:val="24"/>
          <w:lang w:eastAsia="tr-TR"/>
        </w:rPr>
        <w:t> </w:t>
      </w:r>
      <w:r w:rsidR="00662BF4" w:rsidRPr="0001576B">
        <w:rPr>
          <w:rFonts w:eastAsia="Times New Roman" w:cstheme="minorHAnsi"/>
          <w:bCs/>
          <w:color w:val="3F3F3F"/>
          <w:sz w:val="24"/>
          <w:szCs w:val="24"/>
          <w:lang w:eastAsia="tr-TR"/>
        </w:rPr>
        <w:t>almasını ve insanca bir yaşam sürmesini sağlayacak, EMEKTEN, HALKTAN, BARIŞTAN VE EKOLOJİDEN YANA BİR BÜTÇE İSTİYORUZ!</w:t>
      </w:r>
    </w:p>
    <w:p w:rsidR="00662BF4" w:rsidRPr="0001576B" w:rsidRDefault="00662BF4" w:rsidP="0001576B">
      <w:pPr>
        <w:spacing w:before="120" w:after="120" w:line="240" w:lineRule="auto"/>
        <w:jc w:val="both"/>
        <w:rPr>
          <w:rFonts w:eastAsia="Times New Roman" w:cstheme="minorHAnsi"/>
          <w:color w:val="3F3F3F"/>
          <w:sz w:val="24"/>
          <w:szCs w:val="24"/>
          <w:lang w:eastAsia="tr-TR"/>
        </w:rPr>
      </w:pPr>
      <w:r w:rsidRPr="0001576B">
        <w:rPr>
          <w:rFonts w:eastAsia="Times New Roman" w:cstheme="minorHAnsi"/>
          <w:bCs/>
          <w:color w:val="3F3F3F"/>
          <w:sz w:val="24"/>
          <w:szCs w:val="24"/>
          <w:lang w:eastAsia="tr-TR"/>
        </w:rPr>
        <w:t>BUNUN İÇİN:</w:t>
      </w:r>
    </w:p>
    <w:p w:rsidR="00662BF4" w:rsidRPr="0001576B" w:rsidRDefault="00662BF4" w:rsidP="0001576B">
      <w:pPr>
        <w:numPr>
          <w:ilvl w:val="0"/>
          <w:numId w:val="12"/>
        </w:numPr>
        <w:spacing w:before="120" w:after="120" w:line="240" w:lineRule="auto"/>
        <w:jc w:val="both"/>
        <w:rPr>
          <w:rFonts w:eastAsia="Times New Roman" w:cstheme="minorHAnsi"/>
          <w:color w:val="3F3F3F"/>
          <w:sz w:val="24"/>
          <w:szCs w:val="24"/>
          <w:lang w:eastAsia="tr-TR"/>
        </w:rPr>
      </w:pPr>
      <w:r w:rsidRPr="0001576B">
        <w:rPr>
          <w:rFonts w:eastAsia="Times New Roman" w:cstheme="minorHAnsi"/>
          <w:color w:val="3F3F3F"/>
          <w:sz w:val="24"/>
          <w:szCs w:val="24"/>
          <w:lang w:eastAsia="tr-TR"/>
        </w:rPr>
        <w:t>Bütçe hakkımız önündeki engellerin kaldırılmasını,</w:t>
      </w:r>
    </w:p>
    <w:p w:rsidR="00662BF4" w:rsidRPr="0001576B" w:rsidRDefault="00662BF4" w:rsidP="0001576B">
      <w:pPr>
        <w:numPr>
          <w:ilvl w:val="0"/>
          <w:numId w:val="13"/>
        </w:numPr>
        <w:spacing w:before="120" w:after="120" w:line="240" w:lineRule="auto"/>
        <w:jc w:val="both"/>
        <w:rPr>
          <w:rFonts w:eastAsia="Times New Roman" w:cstheme="minorHAnsi"/>
          <w:color w:val="3F3F3F"/>
          <w:sz w:val="24"/>
          <w:szCs w:val="24"/>
          <w:lang w:eastAsia="tr-TR"/>
        </w:rPr>
      </w:pPr>
      <w:r w:rsidRPr="0001576B">
        <w:rPr>
          <w:rFonts w:eastAsia="Times New Roman" w:cstheme="minorHAnsi"/>
          <w:bCs/>
          <w:color w:val="3F3F3F"/>
          <w:sz w:val="24"/>
          <w:szCs w:val="24"/>
          <w:lang w:eastAsia="tr-TR"/>
        </w:rPr>
        <w:t>Kamu hizmetlerinin piyasalaştırılmasına, tasfiyesine ve özelleştirme soygununa son verilmesini,</w:t>
      </w:r>
    </w:p>
    <w:p w:rsidR="00662BF4" w:rsidRPr="0001576B" w:rsidRDefault="00662BF4" w:rsidP="0001576B">
      <w:pPr>
        <w:numPr>
          <w:ilvl w:val="0"/>
          <w:numId w:val="14"/>
        </w:numPr>
        <w:spacing w:before="120" w:after="120" w:line="240" w:lineRule="auto"/>
        <w:jc w:val="both"/>
        <w:rPr>
          <w:rFonts w:eastAsia="Times New Roman" w:cstheme="minorHAnsi"/>
          <w:color w:val="3F3F3F"/>
          <w:sz w:val="24"/>
          <w:szCs w:val="24"/>
          <w:lang w:eastAsia="tr-TR"/>
        </w:rPr>
      </w:pPr>
      <w:r w:rsidRPr="0001576B">
        <w:rPr>
          <w:rFonts w:eastAsia="Times New Roman" w:cstheme="minorHAnsi"/>
          <w:color w:val="3F3F3F"/>
          <w:sz w:val="24"/>
          <w:szCs w:val="24"/>
          <w:lang w:eastAsia="tr-TR"/>
        </w:rPr>
        <w:t>Kamu hizmetlerine ve yatırımlarına bütçeden ayrılan payın artırılmasını,</w:t>
      </w:r>
    </w:p>
    <w:p w:rsidR="00662BF4" w:rsidRPr="0001576B" w:rsidRDefault="00662BF4" w:rsidP="0001576B">
      <w:pPr>
        <w:numPr>
          <w:ilvl w:val="0"/>
          <w:numId w:val="15"/>
        </w:numPr>
        <w:spacing w:before="120" w:after="120" w:line="240" w:lineRule="auto"/>
        <w:jc w:val="both"/>
        <w:rPr>
          <w:rFonts w:eastAsia="Times New Roman" w:cstheme="minorHAnsi"/>
          <w:color w:val="3F3F3F"/>
          <w:sz w:val="24"/>
          <w:szCs w:val="24"/>
          <w:lang w:eastAsia="tr-TR"/>
        </w:rPr>
      </w:pPr>
      <w:r w:rsidRPr="0001576B">
        <w:rPr>
          <w:rFonts w:eastAsia="Times New Roman" w:cstheme="minorHAnsi"/>
          <w:bCs/>
          <w:color w:val="3F3F3F"/>
          <w:sz w:val="24"/>
          <w:szCs w:val="24"/>
          <w:lang w:eastAsia="tr-TR"/>
        </w:rPr>
        <w:t>Toplumsal cinsiyete duyarlı bir bütçenin hayata geçirilmesini,</w:t>
      </w:r>
    </w:p>
    <w:p w:rsidR="00662BF4" w:rsidRPr="0001576B" w:rsidRDefault="00662BF4" w:rsidP="0001576B">
      <w:pPr>
        <w:numPr>
          <w:ilvl w:val="0"/>
          <w:numId w:val="16"/>
        </w:numPr>
        <w:spacing w:before="120" w:after="120" w:line="240" w:lineRule="auto"/>
        <w:jc w:val="both"/>
        <w:rPr>
          <w:rFonts w:eastAsia="Times New Roman" w:cstheme="minorHAnsi"/>
          <w:color w:val="3F3F3F"/>
          <w:sz w:val="24"/>
          <w:szCs w:val="24"/>
          <w:lang w:eastAsia="tr-TR"/>
        </w:rPr>
      </w:pPr>
      <w:r w:rsidRPr="0001576B">
        <w:rPr>
          <w:rFonts w:eastAsia="Times New Roman" w:cstheme="minorHAnsi"/>
          <w:bCs/>
          <w:color w:val="3F3F3F"/>
          <w:sz w:val="24"/>
          <w:szCs w:val="24"/>
          <w:lang w:eastAsia="tr-TR"/>
        </w:rPr>
        <w:t>Yıllardır “satış sözleşmeleri” ile oluşan mali kayıplarımızın yaşanan gerçek hayat pahalılığı ve yoksulluk sınırında yaşanan artış temel alınarak telafi edilmesini,</w:t>
      </w:r>
    </w:p>
    <w:p w:rsidR="00662BF4" w:rsidRPr="0001576B" w:rsidRDefault="00662BF4" w:rsidP="0001576B">
      <w:pPr>
        <w:numPr>
          <w:ilvl w:val="0"/>
          <w:numId w:val="17"/>
        </w:numPr>
        <w:spacing w:before="120" w:after="120" w:line="240" w:lineRule="auto"/>
        <w:jc w:val="both"/>
        <w:rPr>
          <w:rFonts w:eastAsia="Times New Roman" w:cstheme="minorHAnsi"/>
          <w:color w:val="3F3F3F"/>
          <w:sz w:val="24"/>
          <w:szCs w:val="24"/>
          <w:lang w:eastAsia="tr-TR"/>
        </w:rPr>
      </w:pPr>
      <w:r w:rsidRPr="0001576B">
        <w:rPr>
          <w:rFonts w:eastAsia="Times New Roman" w:cstheme="minorHAnsi"/>
          <w:color w:val="3F3F3F"/>
          <w:sz w:val="24"/>
          <w:szCs w:val="24"/>
          <w:lang w:eastAsia="tr-TR"/>
        </w:rPr>
        <w:t>Ücretli kesimler olarak </w:t>
      </w:r>
      <w:r w:rsidRPr="0001576B">
        <w:rPr>
          <w:rFonts w:eastAsia="Times New Roman" w:cstheme="minorHAnsi"/>
          <w:bCs/>
          <w:color w:val="3F3F3F"/>
          <w:sz w:val="24"/>
          <w:szCs w:val="24"/>
          <w:lang w:eastAsia="tr-TR"/>
        </w:rPr>
        <w:t>bizlerin omuzlarına yıkılan vergi yükünün hafifletilmesini</w:t>
      </w:r>
      <w:r w:rsidRPr="0001576B">
        <w:rPr>
          <w:rFonts w:eastAsia="Times New Roman" w:cstheme="minorHAnsi"/>
          <w:color w:val="3F3F3F"/>
          <w:sz w:val="24"/>
          <w:szCs w:val="24"/>
          <w:lang w:eastAsia="tr-TR"/>
        </w:rPr>
        <w:t>, bunun için </w:t>
      </w:r>
      <w:r w:rsidRPr="0001576B">
        <w:rPr>
          <w:rFonts w:eastAsia="Times New Roman" w:cstheme="minorHAnsi"/>
          <w:bCs/>
          <w:color w:val="3F3F3F"/>
          <w:sz w:val="24"/>
          <w:szCs w:val="24"/>
          <w:lang w:eastAsia="tr-TR"/>
        </w:rPr>
        <w:t>gelir vergisi adaletsizliğine son verilmesini</w:t>
      </w:r>
      <w:r w:rsidRPr="0001576B">
        <w:rPr>
          <w:rFonts w:eastAsia="Times New Roman" w:cstheme="minorHAnsi"/>
          <w:color w:val="3F3F3F"/>
          <w:sz w:val="24"/>
          <w:szCs w:val="24"/>
          <w:lang w:eastAsia="tr-TR"/>
        </w:rPr>
        <w:t>, tüketimden alınan </w:t>
      </w:r>
      <w:r w:rsidRPr="0001576B">
        <w:rPr>
          <w:rFonts w:eastAsia="Times New Roman" w:cstheme="minorHAnsi"/>
          <w:bCs/>
          <w:color w:val="3F3F3F"/>
          <w:sz w:val="24"/>
          <w:szCs w:val="24"/>
          <w:lang w:eastAsia="tr-TR"/>
        </w:rPr>
        <w:t>dolaylı vergilerin düşürülmesini, kar, faiz ve servet gelirlerine</w:t>
      </w:r>
      <w:r w:rsidRPr="0001576B">
        <w:rPr>
          <w:rFonts w:eastAsia="Times New Roman" w:cstheme="minorHAnsi"/>
          <w:color w:val="3F3F3F"/>
          <w:sz w:val="24"/>
          <w:szCs w:val="24"/>
          <w:lang w:eastAsia="tr-TR"/>
        </w:rPr>
        <w:t> tanınan ayrıcalıkların kaldırılmasını, </w:t>
      </w:r>
      <w:r w:rsidRPr="0001576B">
        <w:rPr>
          <w:rFonts w:eastAsia="Times New Roman" w:cstheme="minorHAnsi"/>
          <w:bCs/>
          <w:color w:val="3F3F3F"/>
          <w:sz w:val="24"/>
          <w:szCs w:val="24"/>
          <w:lang w:eastAsia="tr-TR"/>
        </w:rPr>
        <w:t>asgari ücretin vergi dışı bırakılmasını</w:t>
      </w:r>
      <w:r w:rsidRPr="0001576B">
        <w:rPr>
          <w:rFonts w:eastAsia="Times New Roman" w:cstheme="minorHAnsi"/>
          <w:color w:val="3F3F3F"/>
          <w:sz w:val="24"/>
          <w:szCs w:val="24"/>
          <w:lang w:eastAsia="tr-TR"/>
        </w:rPr>
        <w:t>, belli bir servet düzeyinin üzerindeki zenginlerden </w:t>
      </w:r>
      <w:r w:rsidRPr="0001576B">
        <w:rPr>
          <w:rFonts w:eastAsia="Times New Roman" w:cstheme="minorHAnsi"/>
          <w:bCs/>
          <w:color w:val="3F3F3F"/>
          <w:sz w:val="24"/>
          <w:szCs w:val="24"/>
          <w:lang w:eastAsia="tr-TR"/>
        </w:rPr>
        <w:t>servet vergisi alınmasını,</w:t>
      </w:r>
    </w:p>
    <w:p w:rsidR="00662BF4" w:rsidRPr="0001576B" w:rsidRDefault="00662BF4" w:rsidP="0001576B">
      <w:pPr>
        <w:numPr>
          <w:ilvl w:val="0"/>
          <w:numId w:val="18"/>
        </w:numPr>
        <w:spacing w:before="120" w:after="120" w:line="240" w:lineRule="auto"/>
        <w:jc w:val="both"/>
        <w:rPr>
          <w:rFonts w:eastAsia="Times New Roman" w:cstheme="minorHAnsi"/>
          <w:color w:val="3F3F3F"/>
          <w:sz w:val="24"/>
          <w:szCs w:val="24"/>
          <w:lang w:eastAsia="tr-TR"/>
        </w:rPr>
      </w:pPr>
      <w:r w:rsidRPr="0001576B">
        <w:rPr>
          <w:rFonts w:eastAsia="Times New Roman" w:cstheme="minorHAnsi"/>
          <w:color w:val="3F3F3F"/>
          <w:sz w:val="24"/>
          <w:szCs w:val="24"/>
          <w:lang w:eastAsia="tr-TR"/>
        </w:rPr>
        <w:t>Başta salgın koşullarından en çok etkilenen kadınlara olmak üzere, </w:t>
      </w:r>
      <w:r w:rsidRPr="0001576B">
        <w:rPr>
          <w:rFonts w:eastAsia="Times New Roman" w:cstheme="minorHAnsi"/>
          <w:bCs/>
          <w:color w:val="3F3F3F"/>
          <w:sz w:val="24"/>
          <w:szCs w:val="24"/>
          <w:lang w:eastAsia="tr-TR"/>
        </w:rPr>
        <w:t>herkese yaşanabilir bir ücret düzeyinin altında olmamak kaydıyla “temel gelir güvencesi”</w:t>
      </w:r>
      <w:r w:rsidRPr="0001576B">
        <w:rPr>
          <w:rFonts w:eastAsia="Times New Roman" w:cstheme="minorHAnsi"/>
          <w:color w:val="3F3F3F"/>
          <w:sz w:val="24"/>
          <w:szCs w:val="24"/>
          <w:lang w:eastAsia="tr-TR"/>
        </w:rPr>
        <w:t> verilmesi için bütçeden kaynak ayrılmasını,</w:t>
      </w:r>
    </w:p>
    <w:p w:rsidR="00662BF4" w:rsidRPr="0001576B" w:rsidRDefault="00662BF4" w:rsidP="0001576B">
      <w:pPr>
        <w:numPr>
          <w:ilvl w:val="0"/>
          <w:numId w:val="19"/>
        </w:numPr>
        <w:spacing w:before="120" w:after="120" w:line="240" w:lineRule="auto"/>
        <w:jc w:val="both"/>
        <w:rPr>
          <w:rFonts w:eastAsia="Times New Roman" w:cstheme="minorHAnsi"/>
          <w:color w:val="3F3F3F"/>
          <w:sz w:val="24"/>
          <w:szCs w:val="24"/>
          <w:lang w:eastAsia="tr-TR"/>
        </w:rPr>
      </w:pPr>
      <w:r w:rsidRPr="0001576B">
        <w:rPr>
          <w:rFonts w:eastAsia="Times New Roman" w:cstheme="minorHAnsi"/>
          <w:color w:val="3F3F3F"/>
          <w:sz w:val="24"/>
          <w:szCs w:val="24"/>
          <w:lang w:eastAsia="tr-TR"/>
        </w:rPr>
        <w:lastRenderedPageBreak/>
        <w:t xml:space="preserve">Geçsek de geçmesek de, hizmet alsak da almasak da otoyolların, köprülerin, şehir hastanelerinin </w:t>
      </w:r>
      <w:proofErr w:type="gramStart"/>
      <w:r w:rsidRPr="0001576B">
        <w:rPr>
          <w:rFonts w:eastAsia="Times New Roman" w:cstheme="minorHAnsi"/>
          <w:color w:val="3F3F3F"/>
          <w:sz w:val="24"/>
          <w:szCs w:val="24"/>
          <w:lang w:eastAsia="tr-TR"/>
        </w:rPr>
        <w:t>müteahhitlerine</w:t>
      </w:r>
      <w:proofErr w:type="gramEnd"/>
      <w:r w:rsidRPr="0001576B">
        <w:rPr>
          <w:rFonts w:eastAsia="Times New Roman" w:cstheme="minorHAnsi"/>
          <w:color w:val="3F3F3F"/>
          <w:sz w:val="24"/>
          <w:szCs w:val="24"/>
          <w:lang w:eastAsia="tr-TR"/>
        </w:rPr>
        <w:t> </w:t>
      </w:r>
      <w:r w:rsidRPr="0001576B">
        <w:rPr>
          <w:rFonts w:eastAsia="Times New Roman" w:cstheme="minorHAnsi"/>
          <w:bCs/>
          <w:color w:val="3F3F3F"/>
          <w:sz w:val="24"/>
          <w:szCs w:val="24"/>
          <w:lang w:eastAsia="tr-TR"/>
        </w:rPr>
        <w:t>parası bizim cebimizden çıkan hazine garantilerine son verilmesini,</w:t>
      </w:r>
    </w:p>
    <w:p w:rsidR="00662BF4" w:rsidRPr="0001576B" w:rsidRDefault="00662BF4" w:rsidP="0001576B">
      <w:pPr>
        <w:numPr>
          <w:ilvl w:val="0"/>
          <w:numId w:val="20"/>
        </w:numPr>
        <w:spacing w:before="120" w:after="120" w:line="240" w:lineRule="auto"/>
        <w:jc w:val="both"/>
        <w:rPr>
          <w:rFonts w:eastAsia="Times New Roman" w:cstheme="minorHAnsi"/>
          <w:color w:val="3F3F3F"/>
          <w:sz w:val="24"/>
          <w:szCs w:val="24"/>
          <w:lang w:eastAsia="tr-TR"/>
        </w:rPr>
      </w:pPr>
      <w:r w:rsidRPr="0001576B">
        <w:rPr>
          <w:rFonts w:eastAsia="Times New Roman" w:cstheme="minorHAnsi"/>
          <w:bCs/>
          <w:color w:val="3F3F3F"/>
          <w:sz w:val="24"/>
          <w:szCs w:val="24"/>
          <w:lang w:eastAsia="tr-TR"/>
        </w:rPr>
        <w:t>Temel tüketim maddelerine</w:t>
      </w:r>
      <w:r w:rsidRPr="0001576B">
        <w:rPr>
          <w:rFonts w:eastAsia="Times New Roman" w:cstheme="minorHAnsi"/>
          <w:color w:val="3F3F3F"/>
          <w:sz w:val="24"/>
          <w:szCs w:val="24"/>
          <w:lang w:eastAsia="tr-TR"/>
        </w:rPr>
        <w:t> </w:t>
      </w:r>
      <w:r w:rsidRPr="0001576B">
        <w:rPr>
          <w:rFonts w:eastAsia="Times New Roman" w:cstheme="minorHAnsi"/>
          <w:bCs/>
          <w:color w:val="3F3F3F"/>
          <w:sz w:val="24"/>
          <w:szCs w:val="24"/>
          <w:lang w:eastAsia="tr-TR"/>
        </w:rPr>
        <w:t>son iki yıl içinde yapılan zamların geri alınmasını,</w:t>
      </w:r>
      <w:r w:rsidRPr="0001576B">
        <w:rPr>
          <w:rFonts w:eastAsia="Times New Roman" w:cstheme="minorHAnsi"/>
          <w:color w:val="3F3F3F"/>
          <w:sz w:val="24"/>
          <w:szCs w:val="24"/>
          <w:lang w:eastAsia="tr-TR"/>
        </w:rPr>
        <w:t> söz konusu maddelerden alınan KDV’nin sıfırlanmasını,</w:t>
      </w:r>
    </w:p>
    <w:p w:rsidR="00662BF4" w:rsidRPr="0001576B" w:rsidRDefault="00662BF4" w:rsidP="0001576B">
      <w:pPr>
        <w:numPr>
          <w:ilvl w:val="0"/>
          <w:numId w:val="21"/>
        </w:numPr>
        <w:spacing w:before="120" w:after="120" w:line="240" w:lineRule="auto"/>
        <w:jc w:val="both"/>
        <w:rPr>
          <w:rFonts w:eastAsia="Times New Roman" w:cstheme="minorHAnsi"/>
          <w:color w:val="3F3F3F"/>
          <w:sz w:val="24"/>
          <w:szCs w:val="24"/>
          <w:lang w:eastAsia="tr-TR"/>
        </w:rPr>
      </w:pPr>
      <w:r w:rsidRPr="0001576B">
        <w:rPr>
          <w:rFonts w:eastAsia="Times New Roman" w:cstheme="minorHAnsi"/>
          <w:color w:val="3F3F3F"/>
          <w:sz w:val="24"/>
          <w:szCs w:val="24"/>
          <w:lang w:eastAsia="tr-TR"/>
        </w:rPr>
        <w:t>Savunma ve güvenliğin daha fazla silahlanmaktan değil, demokrasinin tüm kurum ve kurallarıyla işletilmesinden, adaletin tesisinden geçtiği gerçeğinden hareketle </w:t>
      </w:r>
      <w:r w:rsidRPr="0001576B">
        <w:rPr>
          <w:rFonts w:eastAsia="Times New Roman" w:cstheme="minorHAnsi"/>
          <w:bCs/>
          <w:color w:val="3F3F3F"/>
          <w:sz w:val="24"/>
          <w:szCs w:val="24"/>
          <w:lang w:eastAsia="tr-TR"/>
        </w:rPr>
        <w:t>ülke kaynaklarının barış ve demokrasi için kullanılmasını,</w:t>
      </w:r>
    </w:p>
    <w:p w:rsidR="00662BF4" w:rsidRPr="0001576B" w:rsidRDefault="00662BF4" w:rsidP="0001576B">
      <w:pPr>
        <w:numPr>
          <w:ilvl w:val="0"/>
          <w:numId w:val="22"/>
        </w:numPr>
        <w:spacing w:before="120" w:after="120" w:line="240" w:lineRule="auto"/>
        <w:jc w:val="both"/>
        <w:rPr>
          <w:rFonts w:eastAsia="Times New Roman" w:cstheme="minorHAnsi"/>
          <w:color w:val="3F3F3F"/>
          <w:sz w:val="24"/>
          <w:szCs w:val="24"/>
          <w:lang w:eastAsia="tr-TR"/>
        </w:rPr>
      </w:pPr>
      <w:r w:rsidRPr="0001576B">
        <w:rPr>
          <w:rFonts w:eastAsia="Times New Roman" w:cstheme="minorHAnsi"/>
          <w:color w:val="3F3F3F"/>
          <w:sz w:val="24"/>
          <w:szCs w:val="24"/>
          <w:lang w:eastAsia="tr-TR"/>
        </w:rPr>
        <w:t>İş güvencemizi ortadan kaldırmayı hedefleyen </w:t>
      </w:r>
      <w:r w:rsidRPr="0001576B">
        <w:rPr>
          <w:rFonts w:eastAsia="Times New Roman" w:cstheme="minorHAnsi"/>
          <w:bCs/>
          <w:color w:val="3F3F3F"/>
          <w:sz w:val="24"/>
          <w:szCs w:val="24"/>
          <w:lang w:eastAsia="tr-TR"/>
        </w:rPr>
        <w:t>her türlü güvencesiz istihdam uygulamasına son verilmesini,</w:t>
      </w:r>
      <w:r w:rsidRPr="0001576B">
        <w:rPr>
          <w:rFonts w:eastAsia="Times New Roman" w:cstheme="minorHAnsi"/>
          <w:color w:val="3F3F3F"/>
          <w:sz w:val="24"/>
          <w:szCs w:val="24"/>
          <w:lang w:eastAsia="tr-TR"/>
        </w:rPr>
        <w:t> herkese güvenceli iş ve güvenli gelecek sağlanmasını,</w:t>
      </w:r>
    </w:p>
    <w:p w:rsidR="00662BF4" w:rsidRPr="0001576B" w:rsidRDefault="00662BF4" w:rsidP="0001576B">
      <w:pPr>
        <w:numPr>
          <w:ilvl w:val="0"/>
          <w:numId w:val="23"/>
        </w:numPr>
        <w:spacing w:before="120" w:after="120" w:line="240" w:lineRule="auto"/>
        <w:jc w:val="both"/>
        <w:rPr>
          <w:rFonts w:eastAsia="Times New Roman" w:cstheme="minorHAnsi"/>
          <w:color w:val="3F3F3F"/>
          <w:sz w:val="24"/>
          <w:szCs w:val="24"/>
          <w:lang w:eastAsia="tr-TR"/>
        </w:rPr>
      </w:pPr>
      <w:r w:rsidRPr="0001576B">
        <w:rPr>
          <w:rFonts w:eastAsia="Times New Roman" w:cstheme="minorHAnsi"/>
          <w:color w:val="3F3F3F"/>
          <w:sz w:val="24"/>
          <w:szCs w:val="24"/>
          <w:lang w:eastAsia="tr-TR"/>
        </w:rPr>
        <w:t>Kamusal sosyal güvenlik ve emeklilik sisteminin güçlendirilmesini,</w:t>
      </w:r>
    </w:p>
    <w:p w:rsidR="003269B1" w:rsidRPr="0001576B" w:rsidRDefault="003269B1" w:rsidP="0001576B">
      <w:pPr>
        <w:numPr>
          <w:ilvl w:val="0"/>
          <w:numId w:val="23"/>
        </w:numPr>
        <w:spacing w:before="120" w:after="120" w:line="240" w:lineRule="auto"/>
        <w:jc w:val="both"/>
        <w:rPr>
          <w:rFonts w:eastAsia="Times New Roman" w:cstheme="minorHAnsi"/>
          <w:color w:val="3F3F3F"/>
          <w:sz w:val="24"/>
          <w:szCs w:val="24"/>
          <w:lang w:eastAsia="tr-TR"/>
        </w:rPr>
      </w:pPr>
      <w:r w:rsidRPr="0001576B">
        <w:rPr>
          <w:rFonts w:eastAsia="Times New Roman" w:cstheme="minorHAnsi"/>
          <w:color w:val="3F3F3F"/>
          <w:sz w:val="24"/>
          <w:szCs w:val="24"/>
          <w:lang w:eastAsia="tr-TR"/>
        </w:rPr>
        <w:t xml:space="preserve">Her türlü ek ödemenin emekli aylığına </w:t>
      </w:r>
      <w:proofErr w:type="gramStart"/>
      <w:r w:rsidRPr="0001576B">
        <w:rPr>
          <w:rFonts w:eastAsia="Times New Roman" w:cstheme="minorHAnsi"/>
          <w:color w:val="3F3F3F"/>
          <w:sz w:val="24"/>
          <w:szCs w:val="24"/>
          <w:lang w:eastAsia="tr-TR"/>
        </w:rPr>
        <w:t>dahil</w:t>
      </w:r>
      <w:proofErr w:type="gramEnd"/>
      <w:r w:rsidRPr="0001576B">
        <w:rPr>
          <w:rFonts w:eastAsia="Times New Roman" w:cstheme="minorHAnsi"/>
          <w:color w:val="3F3F3F"/>
          <w:sz w:val="24"/>
          <w:szCs w:val="24"/>
          <w:lang w:eastAsia="tr-TR"/>
        </w:rPr>
        <w:t xml:space="preserve"> edilmesi ve adil bir ek gösterge sistemi oluşturulmasını, </w:t>
      </w:r>
    </w:p>
    <w:p w:rsidR="00662BF4" w:rsidRPr="0001576B" w:rsidRDefault="00662BF4" w:rsidP="0001576B">
      <w:pPr>
        <w:numPr>
          <w:ilvl w:val="0"/>
          <w:numId w:val="24"/>
        </w:numPr>
        <w:spacing w:before="120" w:after="120" w:line="240" w:lineRule="auto"/>
        <w:jc w:val="both"/>
        <w:rPr>
          <w:rFonts w:eastAsia="Times New Roman" w:cstheme="minorHAnsi"/>
          <w:color w:val="3F3F3F"/>
          <w:sz w:val="24"/>
          <w:szCs w:val="24"/>
          <w:lang w:eastAsia="tr-TR"/>
        </w:rPr>
      </w:pPr>
      <w:r w:rsidRPr="0001576B">
        <w:rPr>
          <w:rFonts w:eastAsia="Times New Roman" w:cstheme="minorHAnsi"/>
          <w:color w:val="3F3F3F"/>
          <w:sz w:val="24"/>
          <w:szCs w:val="24"/>
          <w:lang w:eastAsia="tr-TR"/>
        </w:rPr>
        <w:t>Başta ILO sözleşmeleri olmak üzere uluslararası sözleşmelerle, evrensel sendikal hak ve özgürlüklerle uyumlu, </w:t>
      </w:r>
      <w:r w:rsidRPr="0001576B">
        <w:rPr>
          <w:rFonts w:eastAsia="Times New Roman" w:cstheme="minorHAnsi"/>
          <w:bCs/>
          <w:color w:val="3F3F3F"/>
          <w:sz w:val="24"/>
          <w:szCs w:val="24"/>
          <w:lang w:eastAsia="tr-TR"/>
        </w:rPr>
        <w:t>grev hakkı ile tamamlanmış gerçek bir toplu pazarlık</w:t>
      </w:r>
      <w:r w:rsidRPr="0001576B">
        <w:rPr>
          <w:rFonts w:eastAsia="Times New Roman" w:cstheme="minorHAnsi"/>
          <w:color w:val="3F3F3F"/>
          <w:sz w:val="24"/>
          <w:szCs w:val="24"/>
          <w:lang w:eastAsia="tr-TR"/>
        </w:rPr>
        <w:t> sistemine geçilmesini</w:t>
      </w:r>
      <w:r w:rsidR="00D9433E" w:rsidRPr="0001576B">
        <w:rPr>
          <w:rFonts w:eastAsia="Times New Roman" w:cstheme="minorHAnsi"/>
          <w:color w:val="3F3F3F"/>
          <w:sz w:val="24"/>
          <w:szCs w:val="24"/>
          <w:lang w:eastAsia="tr-TR"/>
        </w:rPr>
        <w:t xml:space="preserve"> </w:t>
      </w:r>
      <w:r w:rsidRPr="0001576B">
        <w:rPr>
          <w:rFonts w:eastAsia="Times New Roman" w:cstheme="minorHAnsi"/>
          <w:bCs/>
          <w:color w:val="3F3F3F"/>
          <w:sz w:val="24"/>
          <w:szCs w:val="24"/>
          <w:lang w:eastAsia="tr-TR"/>
        </w:rPr>
        <w:t>İSTİYORUZ.</w:t>
      </w:r>
    </w:p>
    <w:p w:rsidR="00662BF4" w:rsidRPr="0001576B" w:rsidRDefault="00662BF4" w:rsidP="0001576B">
      <w:pPr>
        <w:spacing w:before="120" w:after="120" w:line="240" w:lineRule="auto"/>
        <w:jc w:val="both"/>
        <w:rPr>
          <w:rFonts w:eastAsia="Times New Roman" w:cstheme="minorHAnsi"/>
          <w:color w:val="3F3F3F"/>
          <w:sz w:val="24"/>
          <w:szCs w:val="24"/>
          <w:lang w:eastAsia="tr-TR"/>
        </w:rPr>
      </w:pPr>
      <w:r w:rsidRPr="0001576B">
        <w:rPr>
          <w:rFonts w:eastAsia="Times New Roman" w:cstheme="minorHAnsi"/>
          <w:bCs/>
          <w:color w:val="3F3F3F"/>
          <w:sz w:val="24"/>
          <w:szCs w:val="24"/>
          <w:lang w:eastAsia="tr-TR"/>
        </w:rPr>
        <w:t>Kısacası yarattığımız değerlerin, oluşturduğumuz kaynakların</w:t>
      </w:r>
      <w:r w:rsidR="0001576B">
        <w:rPr>
          <w:rFonts w:eastAsia="Times New Roman" w:cstheme="minorHAnsi"/>
          <w:color w:val="3F3F3F"/>
          <w:sz w:val="24"/>
          <w:szCs w:val="24"/>
          <w:lang w:eastAsia="tr-TR"/>
        </w:rPr>
        <w:t xml:space="preserve"> </w:t>
      </w:r>
      <w:r w:rsidR="0001576B">
        <w:rPr>
          <w:rFonts w:eastAsia="Times New Roman" w:cstheme="minorHAnsi"/>
          <w:bCs/>
          <w:color w:val="3F3F3F"/>
          <w:sz w:val="24"/>
          <w:szCs w:val="24"/>
          <w:lang w:eastAsia="tr-TR"/>
        </w:rPr>
        <w:t>i</w:t>
      </w:r>
      <w:r w:rsidRPr="0001576B">
        <w:rPr>
          <w:rFonts w:eastAsia="Times New Roman" w:cstheme="minorHAnsi"/>
          <w:bCs/>
          <w:color w:val="3F3F3F"/>
          <w:sz w:val="24"/>
          <w:szCs w:val="24"/>
          <w:lang w:eastAsia="tr-TR"/>
        </w:rPr>
        <w:t xml:space="preserve">nsanca </w:t>
      </w:r>
      <w:r w:rsidR="0001576B">
        <w:rPr>
          <w:rFonts w:eastAsia="Times New Roman" w:cstheme="minorHAnsi"/>
          <w:bCs/>
          <w:color w:val="3F3F3F"/>
          <w:sz w:val="24"/>
          <w:szCs w:val="24"/>
          <w:lang w:eastAsia="tr-TR"/>
        </w:rPr>
        <w:t>b</w:t>
      </w:r>
      <w:r w:rsidRPr="0001576B">
        <w:rPr>
          <w:rFonts w:eastAsia="Times New Roman" w:cstheme="minorHAnsi"/>
          <w:bCs/>
          <w:color w:val="3F3F3F"/>
          <w:sz w:val="24"/>
          <w:szCs w:val="24"/>
          <w:lang w:eastAsia="tr-TR"/>
        </w:rPr>
        <w:t xml:space="preserve">ir </w:t>
      </w:r>
      <w:r w:rsidR="0001576B">
        <w:rPr>
          <w:rFonts w:eastAsia="Times New Roman" w:cstheme="minorHAnsi"/>
          <w:bCs/>
          <w:color w:val="3F3F3F"/>
          <w:sz w:val="24"/>
          <w:szCs w:val="24"/>
          <w:lang w:eastAsia="tr-TR"/>
        </w:rPr>
        <w:t>y</w:t>
      </w:r>
      <w:r w:rsidRPr="0001576B">
        <w:rPr>
          <w:rFonts w:eastAsia="Times New Roman" w:cstheme="minorHAnsi"/>
          <w:bCs/>
          <w:color w:val="3F3F3F"/>
          <w:sz w:val="24"/>
          <w:szCs w:val="24"/>
          <w:lang w:eastAsia="tr-TR"/>
        </w:rPr>
        <w:t xml:space="preserve">aşam, </w:t>
      </w:r>
      <w:r w:rsidR="0001576B">
        <w:rPr>
          <w:rFonts w:eastAsia="Times New Roman" w:cstheme="minorHAnsi"/>
          <w:bCs/>
          <w:color w:val="3F3F3F"/>
          <w:sz w:val="24"/>
          <w:szCs w:val="24"/>
          <w:lang w:eastAsia="tr-TR"/>
        </w:rPr>
        <w:t>ç</w:t>
      </w:r>
      <w:r w:rsidRPr="0001576B">
        <w:rPr>
          <w:rFonts w:eastAsia="Times New Roman" w:cstheme="minorHAnsi"/>
          <w:bCs/>
          <w:color w:val="3F3F3F"/>
          <w:sz w:val="24"/>
          <w:szCs w:val="24"/>
          <w:lang w:eastAsia="tr-TR"/>
        </w:rPr>
        <w:t xml:space="preserve">alışma </w:t>
      </w:r>
      <w:r w:rsidR="0001576B">
        <w:rPr>
          <w:rFonts w:eastAsia="Times New Roman" w:cstheme="minorHAnsi"/>
          <w:bCs/>
          <w:color w:val="3F3F3F"/>
          <w:sz w:val="24"/>
          <w:szCs w:val="24"/>
          <w:lang w:eastAsia="tr-TR"/>
        </w:rPr>
        <w:t>k</w:t>
      </w:r>
      <w:r w:rsidRPr="0001576B">
        <w:rPr>
          <w:rFonts w:eastAsia="Times New Roman" w:cstheme="minorHAnsi"/>
          <w:bCs/>
          <w:color w:val="3F3F3F"/>
          <w:sz w:val="24"/>
          <w:szCs w:val="24"/>
          <w:lang w:eastAsia="tr-TR"/>
        </w:rPr>
        <w:t xml:space="preserve">oşulları </w:t>
      </w:r>
      <w:r w:rsidR="0001576B">
        <w:rPr>
          <w:rFonts w:eastAsia="Times New Roman" w:cstheme="minorHAnsi"/>
          <w:bCs/>
          <w:color w:val="3F3F3F"/>
          <w:sz w:val="24"/>
          <w:szCs w:val="24"/>
          <w:lang w:eastAsia="tr-TR"/>
        </w:rPr>
        <w:t>v</w:t>
      </w:r>
      <w:r w:rsidRPr="0001576B">
        <w:rPr>
          <w:rFonts w:eastAsia="Times New Roman" w:cstheme="minorHAnsi"/>
          <w:bCs/>
          <w:color w:val="3F3F3F"/>
          <w:sz w:val="24"/>
          <w:szCs w:val="24"/>
          <w:lang w:eastAsia="tr-TR"/>
        </w:rPr>
        <w:t xml:space="preserve">e </w:t>
      </w:r>
      <w:r w:rsidR="0001576B">
        <w:rPr>
          <w:rFonts w:eastAsia="Times New Roman" w:cstheme="minorHAnsi"/>
          <w:bCs/>
          <w:color w:val="3F3F3F"/>
          <w:sz w:val="24"/>
          <w:szCs w:val="24"/>
          <w:lang w:eastAsia="tr-TR"/>
        </w:rPr>
        <w:t>i</w:t>
      </w:r>
      <w:r w:rsidRPr="0001576B">
        <w:rPr>
          <w:rFonts w:eastAsia="Times New Roman" w:cstheme="minorHAnsi"/>
          <w:bCs/>
          <w:color w:val="3F3F3F"/>
          <w:sz w:val="24"/>
          <w:szCs w:val="24"/>
          <w:lang w:eastAsia="tr-TR"/>
        </w:rPr>
        <w:t xml:space="preserve">ş </w:t>
      </w:r>
      <w:r w:rsidR="0001576B">
        <w:rPr>
          <w:rFonts w:eastAsia="Times New Roman" w:cstheme="minorHAnsi"/>
          <w:bCs/>
          <w:color w:val="3F3F3F"/>
          <w:sz w:val="24"/>
          <w:szCs w:val="24"/>
          <w:lang w:eastAsia="tr-TR"/>
        </w:rPr>
        <w:t>g</w:t>
      </w:r>
      <w:r w:rsidRPr="0001576B">
        <w:rPr>
          <w:rFonts w:eastAsia="Times New Roman" w:cstheme="minorHAnsi"/>
          <w:bCs/>
          <w:color w:val="3F3F3F"/>
          <w:sz w:val="24"/>
          <w:szCs w:val="24"/>
          <w:lang w:eastAsia="tr-TR"/>
        </w:rPr>
        <w:t xml:space="preserve">üvencesi, </w:t>
      </w:r>
      <w:r w:rsidR="0001576B">
        <w:rPr>
          <w:rFonts w:eastAsia="Times New Roman" w:cstheme="minorHAnsi"/>
          <w:bCs/>
          <w:color w:val="3F3F3F"/>
          <w:sz w:val="24"/>
          <w:szCs w:val="24"/>
          <w:lang w:eastAsia="tr-TR"/>
        </w:rPr>
        <w:t>p</w:t>
      </w:r>
      <w:r w:rsidRPr="0001576B">
        <w:rPr>
          <w:rFonts w:eastAsia="Times New Roman" w:cstheme="minorHAnsi"/>
          <w:bCs/>
          <w:color w:val="3F3F3F"/>
          <w:sz w:val="24"/>
          <w:szCs w:val="24"/>
          <w:lang w:eastAsia="tr-TR"/>
        </w:rPr>
        <w:t xml:space="preserve">arasız </w:t>
      </w:r>
      <w:r w:rsidR="0001576B">
        <w:rPr>
          <w:rFonts w:eastAsia="Times New Roman" w:cstheme="minorHAnsi"/>
          <w:bCs/>
          <w:color w:val="3F3F3F"/>
          <w:sz w:val="24"/>
          <w:szCs w:val="24"/>
          <w:lang w:eastAsia="tr-TR"/>
        </w:rPr>
        <w:t>k</w:t>
      </w:r>
      <w:r w:rsidRPr="0001576B">
        <w:rPr>
          <w:rFonts w:eastAsia="Times New Roman" w:cstheme="minorHAnsi"/>
          <w:bCs/>
          <w:color w:val="3F3F3F"/>
          <w:sz w:val="24"/>
          <w:szCs w:val="24"/>
          <w:lang w:eastAsia="tr-TR"/>
        </w:rPr>
        <w:t xml:space="preserve">amusal </w:t>
      </w:r>
      <w:r w:rsidR="0001576B">
        <w:rPr>
          <w:rFonts w:eastAsia="Times New Roman" w:cstheme="minorHAnsi"/>
          <w:bCs/>
          <w:color w:val="3F3F3F"/>
          <w:sz w:val="24"/>
          <w:szCs w:val="24"/>
          <w:lang w:eastAsia="tr-TR"/>
        </w:rPr>
        <w:t>h</w:t>
      </w:r>
      <w:r w:rsidRPr="0001576B">
        <w:rPr>
          <w:rFonts w:eastAsia="Times New Roman" w:cstheme="minorHAnsi"/>
          <w:bCs/>
          <w:color w:val="3F3F3F"/>
          <w:sz w:val="24"/>
          <w:szCs w:val="24"/>
          <w:lang w:eastAsia="tr-TR"/>
        </w:rPr>
        <w:t xml:space="preserve">izmet </w:t>
      </w:r>
      <w:r w:rsidR="0001576B">
        <w:rPr>
          <w:rFonts w:eastAsia="Times New Roman" w:cstheme="minorHAnsi"/>
          <w:bCs/>
          <w:color w:val="3F3F3F"/>
          <w:sz w:val="24"/>
          <w:szCs w:val="24"/>
          <w:lang w:eastAsia="tr-TR"/>
        </w:rPr>
        <w:t>o</w:t>
      </w:r>
      <w:r w:rsidRPr="0001576B">
        <w:rPr>
          <w:rFonts w:eastAsia="Times New Roman" w:cstheme="minorHAnsi"/>
          <w:bCs/>
          <w:color w:val="3F3F3F"/>
          <w:sz w:val="24"/>
          <w:szCs w:val="24"/>
          <w:lang w:eastAsia="tr-TR"/>
        </w:rPr>
        <w:t xml:space="preserve">larak </w:t>
      </w:r>
      <w:r w:rsidR="0001576B">
        <w:rPr>
          <w:rFonts w:eastAsia="Times New Roman" w:cstheme="minorHAnsi"/>
          <w:bCs/>
          <w:color w:val="3F3F3F"/>
          <w:sz w:val="24"/>
          <w:szCs w:val="24"/>
          <w:lang w:eastAsia="tr-TR"/>
        </w:rPr>
        <w:t>g</w:t>
      </w:r>
      <w:r w:rsidRPr="0001576B">
        <w:rPr>
          <w:rFonts w:eastAsia="Times New Roman" w:cstheme="minorHAnsi"/>
          <w:bCs/>
          <w:color w:val="3F3F3F"/>
          <w:sz w:val="24"/>
          <w:szCs w:val="24"/>
          <w:lang w:eastAsia="tr-TR"/>
        </w:rPr>
        <w:t xml:space="preserve">eri </w:t>
      </w:r>
      <w:r w:rsidR="0001576B">
        <w:rPr>
          <w:rFonts w:eastAsia="Times New Roman" w:cstheme="minorHAnsi"/>
          <w:bCs/>
          <w:color w:val="3F3F3F"/>
          <w:sz w:val="24"/>
          <w:szCs w:val="24"/>
          <w:lang w:eastAsia="tr-TR"/>
        </w:rPr>
        <w:t>dönmesini i</w:t>
      </w:r>
      <w:r w:rsidRPr="0001576B">
        <w:rPr>
          <w:rFonts w:eastAsia="Times New Roman" w:cstheme="minorHAnsi"/>
          <w:bCs/>
          <w:color w:val="3F3F3F"/>
          <w:sz w:val="24"/>
          <w:szCs w:val="24"/>
          <w:lang w:eastAsia="tr-TR"/>
        </w:rPr>
        <w:t>stiyoruz.</w:t>
      </w:r>
    </w:p>
    <w:p w:rsidR="00662BF4" w:rsidRPr="0001576B" w:rsidRDefault="00662BF4" w:rsidP="0001576B">
      <w:pPr>
        <w:spacing w:before="120" w:after="120" w:line="240" w:lineRule="auto"/>
        <w:jc w:val="both"/>
        <w:rPr>
          <w:rFonts w:eastAsia="Times New Roman" w:cstheme="minorHAnsi"/>
          <w:b/>
          <w:color w:val="3F3F3F"/>
          <w:sz w:val="24"/>
          <w:szCs w:val="24"/>
          <w:lang w:eastAsia="tr-TR"/>
        </w:rPr>
      </w:pPr>
      <w:r w:rsidRPr="0001576B">
        <w:rPr>
          <w:rFonts w:eastAsia="Times New Roman" w:cstheme="minorHAnsi"/>
          <w:b/>
          <w:bCs/>
          <w:color w:val="3F3F3F"/>
          <w:sz w:val="24"/>
          <w:szCs w:val="24"/>
          <w:lang w:eastAsia="tr-TR"/>
        </w:rPr>
        <w:t>Bu talepler sadece bizim değil milyonların talepleridir.</w:t>
      </w:r>
      <w:r w:rsidR="003269B1" w:rsidRPr="0001576B">
        <w:rPr>
          <w:rFonts w:eastAsia="Times New Roman" w:cstheme="minorHAnsi"/>
          <w:b/>
          <w:bCs/>
          <w:color w:val="3F3F3F"/>
          <w:sz w:val="24"/>
          <w:szCs w:val="24"/>
          <w:lang w:eastAsia="tr-TR"/>
        </w:rPr>
        <w:t xml:space="preserve"> </w:t>
      </w:r>
      <w:r w:rsidRPr="0001576B">
        <w:rPr>
          <w:rFonts w:eastAsia="Times New Roman" w:cstheme="minorHAnsi"/>
          <w:b/>
          <w:bCs/>
          <w:color w:val="3F3F3F"/>
          <w:sz w:val="24"/>
          <w:szCs w:val="24"/>
          <w:lang w:eastAsia="tr-TR"/>
        </w:rPr>
        <w:t xml:space="preserve">Bu nedenle başta </w:t>
      </w:r>
      <w:r w:rsidR="0001576B">
        <w:rPr>
          <w:rFonts w:eastAsia="Times New Roman" w:cstheme="minorHAnsi"/>
          <w:b/>
          <w:bCs/>
          <w:color w:val="3F3F3F"/>
          <w:sz w:val="24"/>
          <w:szCs w:val="24"/>
          <w:lang w:eastAsia="tr-TR"/>
        </w:rPr>
        <w:t>K</w:t>
      </w:r>
      <w:r w:rsidRPr="0001576B">
        <w:rPr>
          <w:rFonts w:eastAsia="Times New Roman" w:cstheme="minorHAnsi"/>
          <w:b/>
          <w:bCs/>
          <w:color w:val="3F3F3F"/>
          <w:sz w:val="24"/>
          <w:szCs w:val="24"/>
          <w:lang w:eastAsia="tr-TR"/>
        </w:rPr>
        <w:t xml:space="preserve">amu </w:t>
      </w:r>
      <w:r w:rsidR="0001576B">
        <w:rPr>
          <w:rFonts w:eastAsia="Times New Roman" w:cstheme="minorHAnsi"/>
          <w:b/>
          <w:bCs/>
          <w:color w:val="3F3F3F"/>
          <w:sz w:val="24"/>
          <w:szCs w:val="24"/>
          <w:lang w:eastAsia="tr-TR"/>
        </w:rPr>
        <w:t>E</w:t>
      </w:r>
      <w:r w:rsidRPr="0001576B">
        <w:rPr>
          <w:rFonts w:eastAsia="Times New Roman" w:cstheme="minorHAnsi"/>
          <w:b/>
          <w:bCs/>
          <w:color w:val="3F3F3F"/>
          <w:sz w:val="24"/>
          <w:szCs w:val="24"/>
          <w:lang w:eastAsia="tr-TR"/>
        </w:rPr>
        <w:t>mekçileri olmak üzere</w:t>
      </w:r>
      <w:r w:rsidR="003269B1" w:rsidRPr="0001576B">
        <w:rPr>
          <w:rFonts w:eastAsia="Times New Roman" w:cstheme="minorHAnsi"/>
          <w:b/>
          <w:bCs/>
          <w:color w:val="3F3F3F"/>
          <w:sz w:val="24"/>
          <w:szCs w:val="24"/>
          <w:lang w:eastAsia="tr-TR"/>
        </w:rPr>
        <w:t xml:space="preserve"> </w:t>
      </w:r>
      <w:r w:rsidR="0001576B" w:rsidRPr="0001576B">
        <w:rPr>
          <w:rFonts w:eastAsia="Times New Roman" w:cstheme="minorHAnsi"/>
          <w:b/>
          <w:bCs/>
          <w:color w:val="3F3F3F"/>
          <w:sz w:val="24"/>
          <w:szCs w:val="24"/>
          <w:lang w:eastAsia="tr-TR"/>
        </w:rPr>
        <w:t>y</w:t>
      </w:r>
      <w:r w:rsidRPr="0001576B">
        <w:rPr>
          <w:rFonts w:eastAsia="Times New Roman" w:cstheme="minorHAnsi"/>
          <w:b/>
          <w:bCs/>
          <w:color w:val="3F3F3F"/>
          <w:sz w:val="24"/>
          <w:szCs w:val="24"/>
          <w:lang w:eastAsia="tr-TR"/>
        </w:rPr>
        <w:t>ıllardır yok sayılan,</w:t>
      </w:r>
      <w:r w:rsidR="003269B1" w:rsidRPr="0001576B">
        <w:rPr>
          <w:rFonts w:eastAsia="Times New Roman" w:cstheme="minorHAnsi"/>
          <w:b/>
          <w:bCs/>
          <w:color w:val="3F3F3F"/>
          <w:sz w:val="24"/>
          <w:szCs w:val="24"/>
          <w:lang w:eastAsia="tr-TR"/>
        </w:rPr>
        <w:t xml:space="preserve"> </w:t>
      </w:r>
      <w:proofErr w:type="spellStart"/>
      <w:r w:rsidR="0001576B" w:rsidRPr="0001576B">
        <w:rPr>
          <w:rFonts w:eastAsia="Times New Roman" w:cstheme="minorHAnsi"/>
          <w:b/>
          <w:bCs/>
          <w:color w:val="3F3F3F"/>
          <w:sz w:val="24"/>
          <w:szCs w:val="24"/>
          <w:lang w:eastAsia="tr-TR"/>
        </w:rPr>
        <w:t>p</w:t>
      </w:r>
      <w:r w:rsidRPr="0001576B">
        <w:rPr>
          <w:rFonts w:eastAsia="Times New Roman" w:cstheme="minorHAnsi"/>
          <w:b/>
          <w:bCs/>
          <w:color w:val="3F3F3F"/>
          <w:sz w:val="24"/>
          <w:szCs w:val="24"/>
          <w:lang w:eastAsia="tr-TR"/>
        </w:rPr>
        <w:t>andemi</w:t>
      </w:r>
      <w:proofErr w:type="spellEnd"/>
      <w:r w:rsidRPr="0001576B">
        <w:rPr>
          <w:rFonts w:eastAsia="Times New Roman" w:cstheme="minorHAnsi"/>
          <w:b/>
          <w:bCs/>
          <w:color w:val="3F3F3F"/>
          <w:sz w:val="24"/>
          <w:szCs w:val="24"/>
          <w:lang w:eastAsia="tr-TR"/>
        </w:rPr>
        <w:t xml:space="preserve"> koşullarında korumasız bırakılarak işsizliğe, yoksulluğa terk edilen</w:t>
      </w:r>
      <w:r w:rsidR="003269B1" w:rsidRPr="0001576B">
        <w:rPr>
          <w:rFonts w:eastAsia="Times New Roman" w:cstheme="minorHAnsi"/>
          <w:b/>
          <w:bCs/>
          <w:color w:val="3F3F3F"/>
          <w:sz w:val="24"/>
          <w:szCs w:val="24"/>
          <w:lang w:eastAsia="tr-TR"/>
        </w:rPr>
        <w:t xml:space="preserve"> </w:t>
      </w:r>
      <w:r w:rsidR="0001576B">
        <w:rPr>
          <w:rFonts w:eastAsia="Times New Roman" w:cstheme="minorHAnsi"/>
          <w:b/>
          <w:bCs/>
          <w:color w:val="3F3F3F"/>
          <w:sz w:val="24"/>
          <w:szCs w:val="24"/>
          <w:lang w:eastAsia="tr-TR"/>
        </w:rPr>
        <w:t>m</w:t>
      </w:r>
      <w:r w:rsidRPr="0001576B">
        <w:rPr>
          <w:rFonts w:eastAsia="Times New Roman" w:cstheme="minorHAnsi"/>
          <w:b/>
          <w:bCs/>
          <w:color w:val="3F3F3F"/>
          <w:sz w:val="24"/>
          <w:szCs w:val="24"/>
          <w:lang w:eastAsia="tr-TR"/>
        </w:rPr>
        <w:t>ilyonları taleplerine sahip çıkmaya,</w:t>
      </w:r>
      <w:r w:rsidR="0001576B">
        <w:rPr>
          <w:rFonts w:eastAsia="Times New Roman" w:cstheme="minorHAnsi"/>
          <w:b/>
          <w:color w:val="3F3F3F"/>
          <w:sz w:val="24"/>
          <w:szCs w:val="24"/>
          <w:lang w:eastAsia="tr-TR"/>
        </w:rPr>
        <w:t xml:space="preserve"> </w:t>
      </w:r>
      <w:r w:rsidR="0001576B">
        <w:rPr>
          <w:rFonts w:eastAsia="Times New Roman" w:cstheme="minorHAnsi"/>
          <w:b/>
          <w:bCs/>
          <w:color w:val="3F3F3F"/>
          <w:sz w:val="24"/>
          <w:szCs w:val="24"/>
          <w:lang w:eastAsia="tr-TR"/>
        </w:rPr>
        <w:t>h</w:t>
      </w:r>
      <w:r w:rsidRPr="0001576B">
        <w:rPr>
          <w:rFonts w:eastAsia="Times New Roman" w:cstheme="minorHAnsi"/>
          <w:b/>
          <w:bCs/>
          <w:color w:val="3F3F3F"/>
          <w:sz w:val="24"/>
          <w:szCs w:val="24"/>
          <w:lang w:eastAsia="tr-TR"/>
        </w:rPr>
        <w:t xml:space="preserve">alktan </w:t>
      </w:r>
      <w:r w:rsidR="0001576B">
        <w:rPr>
          <w:rFonts w:eastAsia="Times New Roman" w:cstheme="minorHAnsi"/>
          <w:b/>
          <w:bCs/>
          <w:color w:val="3F3F3F"/>
          <w:sz w:val="24"/>
          <w:szCs w:val="24"/>
          <w:lang w:eastAsia="tr-TR"/>
        </w:rPr>
        <w:t>e</w:t>
      </w:r>
      <w:r w:rsidRPr="0001576B">
        <w:rPr>
          <w:rFonts w:eastAsia="Times New Roman" w:cstheme="minorHAnsi"/>
          <w:b/>
          <w:bCs/>
          <w:color w:val="3F3F3F"/>
          <w:sz w:val="24"/>
          <w:szCs w:val="24"/>
          <w:lang w:eastAsia="tr-TR"/>
        </w:rPr>
        <w:t xml:space="preserve">mekten </w:t>
      </w:r>
      <w:r w:rsidR="0001576B">
        <w:rPr>
          <w:rFonts w:eastAsia="Times New Roman" w:cstheme="minorHAnsi"/>
          <w:b/>
          <w:bCs/>
          <w:color w:val="3F3F3F"/>
          <w:sz w:val="24"/>
          <w:szCs w:val="24"/>
          <w:lang w:eastAsia="tr-TR"/>
        </w:rPr>
        <w:t>y</w:t>
      </w:r>
      <w:r w:rsidRPr="0001576B">
        <w:rPr>
          <w:rFonts w:eastAsia="Times New Roman" w:cstheme="minorHAnsi"/>
          <w:b/>
          <w:bCs/>
          <w:color w:val="3F3F3F"/>
          <w:sz w:val="24"/>
          <w:szCs w:val="24"/>
          <w:lang w:eastAsia="tr-TR"/>
        </w:rPr>
        <w:t xml:space="preserve">ana </w:t>
      </w:r>
      <w:r w:rsidR="0001576B">
        <w:rPr>
          <w:rFonts w:eastAsia="Times New Roman" w:cstheme="minorHAnsi"/>
          <w:b/>
          <w:bCs/>
          <w:color w:val="3F3F3F"/>
          <w:sz w:val="24"/>
          <w:szCs w:val="24"/>
          <w:lang w:eastAsia="tr-TR"/>
        </w:rPr>
        <w:t>b</w:t>
      </w:r>
      <w:r w:rsidRPr="0001576B">
        <w:rPr>
          <w:rFonts w:eastAsia="Times New Roman" w:cstheme="minorHAnsi"/>
          <w:b/>
          <w:bCs/>
          <w:color w:val="3F3F3F"/>
          <w:sz w:val="24"/>
          <w:szCs w:val="24"/>
          <w:lang w:eastAsia="tr-TR"/>
        </w:rPr>
        <w:t xml:space="preserve">ir </w:t>
      </w:r>
      <w:r w:rsidR="0001576B">
        <w:rPr>
          <w:rFonts w:eastAsia="Times New Roman" w:cstheme="minorHAnsi"/>
          <w:b/>
          <w:bCs/>
          <w:color w:val="3F3F3F"/>
          <w:sz w:val="24"/>
          <w:szCs w:val="24"/>
          <w:lang w:eastAsia="tr-TR"/>
        </w:rPr>
        <w:t>b</w:t>
      </w:r>
      <w:r w:rsidRPr="0001576B">
        <w:rPr>
          <w:rFonts w:eastAsia="Times New Roman" w:cstheme="minorHAnsi"/>
          <w:b/>
          <w:bCs/>
          <w:color w:val="3F3F3F"/>
          <w:sz w:val="24"/>
          <w:szCs w:val="24"/>
          <w:lang w:eastAsia="tr-TR"/>
        </w:rPr>
        <w:t xml:space="preserve">ütçe, </w:t>
      </w:r>
      <w:r w:rsidR="0001576B">
        <w:rPr>
          <w:rFonts w:eastAsia="Times New Roman" w:cstheme="minorHAnsi"/>
          <w:b/>
          <w:bCs/>
          <w:color w:val="3F3F3F"/>
          <w:sz w:val="24"/>
          <w:szCs w:val="24"/>
          <w:lang w:eastAsia="tr-TR"/>
        </w:rPr>
        <w:t>i</w:t>
      </w:r>
      <w:r w:rsidRPr="0001576B">
        <w:rPr>
          <w:rFonts w:eastAsia="Times New Roman" w:cstheme="minorHAnsi"/>
          <w:b/>
          <w:bCs/>
          <w:color w:val="3F3F3F"/>
          <w:sz w:val="24"/>
          <w:szCs w:val="24"/>
          <w:lang w:eastAsia="tr-TR"/>
        </w:rPr>
        <w:t xml:space="preserve">nsanca </w:t>
      </w:r>
      <w:r w:rsidR="0001576B">
        <w:rPr>
          <w:rFonts w:eastAsia="Times New Roman" w:cstheme="minorHAnsi"/>
          <w:b/>
          <w:bCs/>
          <w:color w:val="3F3F3F"/>
          <w:sz w:val="24"/>
          <w:szCs w:val="24"/>
          <w:lang w:eastAsia="tr-TR"/>
        </w:rPr>
        <w:t>y</w:t>
      </w:r>
      <w:r w:rsidRPr="0001576B">
        <w:rPr>
          <w:rFonts w:eastAsia="Times New Roman" w:cstheme="minorHAnsi"/>
          <w:b/>
          <w:bCs/>
          <w:color w:val="3F3F3F"/>
          <w:sz w:val="24"/>
          <w:szCs w:val="24"/>
          <w:lang w:eastAsia="tr-TR"/>
        </w:rPr>
        <w:t xml:space="preserve">aşam </w:t>
      </w:r>
      <w:r w:rsidR="0001576B">
        <w:rPr>
          <w:rFonts w:eastAsia="Times New Roman" w:cstheme="minorHAnsi"/>
          <w:b/>
          <w:bCs/>
          <w:color w:val="3F3F3F"/>
          <w:sz w:val="24"/>
          <w:szCs w:val="24"/>
          <w:lang w:eastAsia="tr-TR"/>
        </w:rPr>
        <w:t>m</w:t>
      </w:r>
      <w:r w:rsidRPr="0001576B">
        <w:rPr>
          <w:rFonts w:eastAsia="Times New Roman" w:cstheme="minorHAnsi"/>
          <w:b/>
          <w:bCs/>
          <w:color w:val="3F3F3F"/>
          <w:sz w:val="24"/>
          <w:szCs w:val="24"/>
          <w:lang w:eastAsia="tr-TR"/>
        </w:rPr>
        <w:t>ücadelesinde</w:t>
      </w:r>
      <w:r w:rsidR="0001576B">
        <w:rPr>
          <w:rFonts w:eastAsia="Times New Roman" w:cstheme="minorHAnsi"/>
          <w:b/>
          <w:bCs/>
          <w:color w:val="3F3F3F"/>
          <w:sz w:val="24"/>
          <w:szCs w:val="24"/>
          <w:lang w:eastAsia="tr-TR"/>
        </w:rPr>
        <w:t xml:space="preserve"> omuz omuza vermeye çağırıyoruz!</w:t>
      </w:r>
    </w:p>
    <w:p w:rsidR="0001576B" w:rsidRPr="0001576B" w:rsidRDefault="0001576B">
      <w:pPr>
        <w:spacing w:before="120" w:after="120" w:line="240" w:lineRule="auto"/>
        <w:jc w:val="both"/>
        <w:rPr>
          <w:rFonts w:eastAsia="Times New Roman" w:cstheme="minorHAnsi"/>
          <w:bCs/>
          <w:color w:val="3F3F3F"/>
          <w:sz w:val="24"/>
          <w:szCs w:val="24"/>
          <w:lang w:eastAsia="tr-TR"/>
        </w:rPr>
      </w:pPr>
    </w:p>
    <w:sectPr w:rsidR="0001576B" w:rsidRPr="00015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192"/>
    <w:multiLevelType w:val="multilevel"/>
    <w:tmpl w:val="9B10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02DB4"/>
    <w:multiLevelType w:val="multilevel"/>
    <w:tmpl w:val="4148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B0FCB"/>
    <w:multiLevelType w:val="multilevel"/>
    <w:tmpl w:val="3898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40266"/>
    <w:multiLevelType w:val="multilevel"/>
    <w:tmpl w:val="5746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E45BC"/>
    <w:multiLevelType w:val="multilevel"/>
    <w:tmpl w:val="FDAE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C798B"/>
    <w:multiLevelType w:val="multilevel"/>
    <w:tmpl w:val="257A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00994"/>
    <w:multiLevelType w:val="multilevel"/>
    <w:tmpl w:val="34E2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863D3"/>
    <w:multiLevelType w:val="multilevel"/>
    <w:tmpl w:val="DE10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00353"/>
    <w:multiLevelType w:val="multilevel"/>
    <w:tmpl w:val="785A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05E19"/>
    <w:multiLevelType w:val="multilevel"/>
    <w:tmpl w:val="7100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FA33A3"/>
    <w:multiLevelType w:val="multilevel"/>
    <w:tmpl w:val="3F6C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40A95"/>
    <w:multiLevelType w:val="multilevel"/>
    <w:tmpl w:val="71C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B0949"/>
    <w:multiLevelType w:val="multilevel"/>
    <w:tmpl w:val="B170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86F1F"/>
    <w:multiLevelType w:val="multilevel"/>
    <w:tmpl w:val="A092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D5DA2"/>
    <w:multiLevelType w:val="multilevel"/>
    <w:tmpl w:val="AF7C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979D7"/>
    <w:multiLevelType w:val="multilevel"/>
    <w:tmpl w:val="E12E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5E79D0"/>
    <w:multiLevelType w:val="multilevel"/>
    <w:tmpl w:val="EA5E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E262D1"/>
    <w:multiLevelType w:val="multilevel"/>
    <w:tmpl w:val="7B94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E82404"/>
    <w:multiLevelType w:val="multilevel"/>
    <w:tmpl w:val="BA8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85FF9"/>
    <w:multiLevelType w:val="multilevel"/>
    <w:tmpl w:val="4A9E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D75311"/>
    <w:multiLevelType w:val="multilevel"/>
    <w:tmpl w:val="0DFE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A51E6E"/>
    <w:multiLevelType w:val="multilevel"/>
    <w:tmpl w:val="285E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2103AB"/>
    <w:multiLevelType w:val="multilevel"/>
    <w:tmpl w:val="F1A0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B72D2C"/>
    <w:multiLevelType w:val="multilevel"/>
    <w:tmpl w:val="7690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16"/>
  </w:num>
  <w:num w:numId="4">
    <w:abstractNumId w:val="14"/>
  </w:num>
  <w:num w:numId="5">
    <w:abstractNumId w:val="20"/>
  </w:num>
  <w:num w:numId="6">
    <w:abstractNumId w:val="17"/>
  </w:num>
  <w:num w:numId="7">
    <w:abstractNumId w:val="0"/>
  </w:num>
  <w:num w:numId="8">
    <w:abstractNumId w:val="6"/>
  </w:num>
  <w:num w:numId="9">
    <w:abstractNumId w:val="5"/>
  </w:num>
  <w:num w:numId="10">
    <w:abstractNumId w:val="9"/>
  </w:num>
  <w:num w:numId="11">
    <w:abstractNumId w:val="21"/>
  </w:num>
  <w:num w:numId="12">
    <w:abstractNumId w:val="4"/>
  </w:num>
  <w:num w:numId="13">
    <w:abstractNumId w:val="3"/>
  </w:num>
  <w:num w:numId="14">
    <w:abstractNumId w:val="12"/>
  </w:num>
  <w:num w:numId="15">
    <w:abstractNumId w:val="2"/>
  </w:num>
  <w:num w:numId="16">
    <w:abstractNumId w:val="18"/>
  </w:num>
  <w:num w:numId="17">
    <w:abstractNumId w:val="10"/>
  </w:num>
  <w:num w:numId="18">
    <w:abstractNumId w:val="22"/>
  </w:num>
  <w:num w:numId="19">
    <w:abstractNumId w:val="23"/>
  </w:num>
  <w:num w:numId="20">
    <w:abstractNumId w:val="15"/>
  </w:num>
  <w:num w:numId="21">
    <w:abstractNumId w:val="8"/>
  </w:num>
  <w:num w:numId="22">
    <w:abstractNumId w:val="11"/>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78"/>
    <w:rsid w:val="0001576B"/>
    <w:rsid w:val="00054CCA"/>
    <w:rsid w:val="00106FE8"/>
    <w:rsid w:val="003269B1"/>
    <w:rsid w:val="00662BF4"/>
    <w:rsid w:val="006635D1"/>
    <w:rsid w:val="00A05A27"/>
    <w:rsid w:val="00AE396B"/>
    <w:rsid w:val="00B01E78"/>
    <w:rsid w:val="00D86B7B"/>
    <w:rsid w:val="00D9433E"/>
    <w:rsid w:val="00E45F18"/>
    <w:rsid w:val="00E73280"/>
    <w:rsid w:val="00F55AC5"/>
    <w:rsid w:val="00F569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B8D2"/>
  <w15:docId w15:val="{4BBDCD42-9119-48FC-9DC4-48B529C4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2B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2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53702">
      <w:bodyDiv w:val="1"/>
      <w:marLeft w:val="0"/>
      <w:marRight w:val="0"/>
      <w:marTop w:val="0"/>
      <w:marBottom w:val="0"/>
      <w:divBdr>
        <w:top w:val="none" w:sz="0" w:space="0" w:color="auto"/>
        <w:left w:val="none" w:sz="0" w:space="0" w:color="auto"/>
        <w:bottom w:val="none" w:sz="0" w:space="0" w:color="auto"/>
        <w:right w:val="none" w:sz="0" w:space="0" w:color="auto"/>
      </w:divBdr>
      <w:divsChild>
        <w:div w:id="1236932344">
          <w:marLeft w:val="0"/>
          <w:marRight w:val="0"/>
          <w:marTop w:val="0"/>
          <w:marBottom w:val="300"/>
          <w:divBdr>
            <w:top w:val="none" w:sz="0" w:space="0" w:color="auto"/>
            <w:left w:val="none" w:sz="0" w:space="0" w:color="auto"/>
            <w:bottom w:val="none" w:sz="0" w:space="0" w:color="auto"/>
            <w:right w:val="none" w:sz="0" w:space="0" w:color="auto"/>
          </w:divBdr>
        </w:div>
        <w:div w:id="1589730968">
          <w:marLeft w:val="0"/>
          <w:marRight w:val="0"/>
          <w:marTop w:val="0"/>
          <w:marBottom w:val="240"/>
          <w:divBdr>
            <w:top w:val="none" w:sz="0" w:space="0" w:color="auto"/>
            <w:left w:val="none" w:sz="0" w:space="0" w:color="auto"/>
            <w:bottom w:val="single" w:sz="6" w:space="5" w:color="EAEAEA"/>
            <w:right w:val="none" w:sz="0" w:space="0" w:color="auto"/>
          </w:divBdr>
          <w:divsChild>
            <w:div w:id="1041588533">
              <w:marLeft w:val="0"/>
              <w:marRight w:val="0"/>
              <w:marTop w:val="0"/>
              <w:marBottom w:val="0"/>
              <w:divBdr>
                <w:top w:val="none" w:sz="0" w:space="0" w:color="auto"/>
                <w:left w:val="none" w:sz="0" w:space="0" w:color="auto"/>
                <w:bottom w:val="none" w:sz="0" w:space="0" w:color="auto"/>
                <w:right w:val="none" w:sz="0" w:space="0" w:color="auto"/>
              </w:divBdr>
            </w:div>
          </w:divsChild>
        </w:div>
        <w:div w:id="1810396382">
          <w:marLeft w:val="0"/>
          <w:marRight w:val="0"/>
          <w:marTop w:val="0"/>
          <w:marBottom w:val="0"/>
          <w:divBdr>
            <w:top w:val="none" w:sz="0" w:space="0" w:color="auto"/>
            <w:left w:val="none" w:sz="0" w:space="0" w:color="auto"/>
            <w:bottom w:val="none" w:sz="0" w:space="0" w:color="auto"/>
            <w:right w:val="none" w:sz="0" w:space="0" w:color="auto"/>
          </w:divBdr>
          <w:divsChild>
            <w:div w:id="105736534">
              <w:marLeft w:val="0"/>
              <w:marRight w:val="0"/>
              <w:marTop w:val="0"/>
              <w:marBottom w:val="0"/>
              <w:divBdr>
                <w:top w:val="none" w:sz="0" w:space="0" w:color="auto"/>
                <w:left w:val="none" w:sz="0" w:space="0" w:color="auto"/>
                <w:bottom w:val="none" w:sz="0" w:space="0" w:color="auto"/>
                <w:right w:val="none" w:sz="0" w:space="0" w:color="auto"/>
              </w:divBdr>
            </w:div>
            <w:div w:id="325859564">
              <w:marLeft w:val="0"/>
              <w:marRight w:val="0"/>
              <w:marTop w:val="0"/>
              <w:marBottom w:val="0"/>
              <w:divBdr>
                <w:top w:val="none" w:sz="0" w:space="0" w:color="auto"/>
                <w:left w:val="none" w:sz="0" w:space="0" w:color="auto"/>
                <w:bottom w:val="none" w:sz="0" w:space="0" w:color="auto"/>
                <w:right w:val="none" w:sz="0" w:space="0" w:color="auto"/>
              </w:divBdr>
            </w:div>
            <w:div w:id="10999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1610</Words>
  <Characters>9181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10</cp:revision>
  <dcterms:created xsi:type="dcterms:W3CDTF">2021-10-30T07:02:00Z</dcterms:created>
  <dcterms:modified xsi:type="dcterms:W3CDTF">2021-10-30T11:25:00Z</dcterms:modified>
</cp:coreProperties>
</file>